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95B6F" w14:textId="3884887B" w:rsidR="003554EF" w:rsidRPr="00FF0758" w:rsidRDefault="003554EF" w:rsidP="003554EF">
      <w:pPr>
        <w:widowControl w:val="0"/>
        <w:autoSpaceDE w:val="0"/>
        <w:autoSpaceDN w:val="0"/>
        <w:spacing w:after="0" w:line="240" w:lineRule="auto"/>
        <w:jc w:val="center"/>
        <w:rPr>
          <w:rFonts w:ascii="Times New Roman" w:eastAsia="Times New Roman" w:hAnsi="Times New Roman" w:cs="Times New Roman"/>
          <w:b/>
          <w:bCs/>
          <w:kern w:val="0"/>
          <w:lang w:val="en-US"/>
          <w14:ligatures w14:val="none"/>
        </w:rPr>
      </w:pPr>
      <w:r w:rsidRPr="00FF0758">
        <w:rPr>
          <w:rFonts w:ascii="Times New Roman" w:eastAsia="Times New Roman" w:hAnsi="Times New Roman" w:cs="Times New Roman"/>
          <w:b/>
          <w:bCs/>
          <w:kern w:val="0"/>
          <w:lang w:val="en-US"/>
          <w14:ligatures w14:val="none"/>
        </w:rPr>
        <w:t>Reference</w:t>
      </w:r>
    </w:p>
    <w:p w14:paraId="4AE41382" w14:textId="44B58047" w:rsidR="00C52B0F" w:rsidRDefault="003554EF" w:rsidP="003554EF">
      <w:pPr>
        <w:widowControl w:val="0"/>
        <w:autoSpaceDE w:val="0"/>
        <w:autoSpaceDN w:val="0"/>
        <w:spacing w:after="0" w:line="240" w:lineRule="auto"/>
        <w:jc w:val="center"/>
        <w:rPr>
          <w:rFonts w:ascii="Times New Roman" w:eastAsia="Times New Roman" w:hAnsi="Times New Roman" w:cs="Times New Roman"/>
          <w:b/>
          <w:bCs/>
          <w:kern w:val="0"/>
          <w:lang w:val="en-US"/>
          <w14:ligatures w14:val="none"/>
        </w:rPr>
      </w:pPr>
      <w:r w:rsidRPr="00FF0758">
        <w:rPr>
          <w:rFonts w:ascii="Times New Roman" w:eastAsia="Times New Roman" w:hAnsi="Times New Roman" w:cs="Times New Roman"/>
          <w:kern w:val="0"/>
          <w:lang w:val="en-US"/>
          <w14:ligatures w14:val="none"/>
        </w:rPr>
        <w:t xml:space="preserve">of the applicant for the academic title of </w:t>
      </w:r>
      <w:r w:rsidR="00921B18" w:rsidRPr="00FF0758">
        <w:rPr>
          <w:rFonts w:ascii="Times New Roman" w:eastAsia="Times New Roman" w:hAnsi="Times New Roman" w:cs="Times New Roman"/>
          <w:b/>
          <w:bCs/>
          <w:kern w:val="0"/>
          <w:lang w:val="en-US"/>
          <w14:ligatures w14:val="none"/>
        </w:rPr>
        <w:t>«</w:t>
      </w:r>
      <w:r w:rsidR="008928BF" w:rsidRPr="008928BF">
        <w:t xml:space="preserve"> </w:t>
      </w:r>
      <w:r w:rsidR="008928BF" w:rsidRPr="008928BF">
        <w:rPr>
          <w:rFonts w:ascii="Times New Roman" w:eastAsia="Times New Roman" w:hAnsi="Times New Roman" w:cs="Times New Roman"/>
          <w:b/>
          <w:bCs/>
          <w:kern w:val="0"/>
          <w14:ligatures w14:val="none"/>
        </w:rPr>
        <w:t>Associate Professor</w:t>
      </w:r>
      <w:r w:rsidR="00FF0758" w:rsidRPr="00FF0758">
        <w:rPr>
          <w:rFonts w:ascii="Times New Roman" w:eastAsia="Times New Roman" w:hAnsi="Times New Roman" w:cs="Times New Roman"/>
          <w:b/>
          <w:bCs/>
          <w:kern w:val="0"/>
          <w:lang w:val="en-US"/>
          <w14:ligatures w14:val="none"/>
        </w:rPr>
        <w:t xml:space="preserve">» </w:t>
      </w:r>
    </w:p>
    <w:p w14:paraId="024B32A8" w14:textId="303E3C3A" w:rsidR="00F91908" w:rsidRDefault="00FF0758" w:rsidP="003554EF">
      <w:pPr>
        <w:widowControl w:val="0"/>
        <w:autoSpaceDE w:val="0"/>
        <w:autoSpaceDN w:val="0"/>
        <w:spacing w:after="0" w:line="240" w:lineRule="auto"/>
        <w:jc w:val="center"/>
        <w:rPr>
          <w:rFonts w:ascii="Times New Roman" w:eastAsia="Times New Roman" w:hAnsi="Times New Roman" w:cs="Times New Roman"/>
          <w:kern w:val="0"/>
          <w:u w:val="single"/>
          <w:lang w:val="kk-KZ"/>
          <w14:ligatures w14:val="none"/>
        </w:rPr>
      </w:pPr>
      <w:r w:rsidRPr="00FF0758">
        <w:rPr>
          <w:rFonts w:ascii="Times New Roman" w:eastAsia="Times New Roman" w:hAnsi="Times New Roman" w:cs="Times New Roman"/>
          <w:kern w:val="0"/>
          <w:lang w:val="en-US"/>
          <w14:ligatures w14:val="none"/>
        </w:rPr>
        <w:t>in</w:t>
      </w:r>
      <w:r w:rsidR="003554EF" w:rsidRPr="00FF0758">
        <w:rPr>
          <w:rFonts w:ascii="Times New Roman" w:eastAsia="Times New Roman" w:hAnsi="Times New Roman" w:cs="Times New Roman"/>
          <w:kern w:val="0"/>
          <w:lang w:val="en-US"/>
          <w14:ligatures w14:val="none"/>
        </w:rPr>
        <w:t xml:space="preserve"> the specialty</w:t>
      </w:r>
      <w:r w:rsidR="00921B18" w:rsidRPr="00FF0758">
        <w:rPr>
          <w:rFonts w:ascii="Times New Roman" w:eastAsia="Times New Roman" w:hAnsi="Times New Roman" w:cs="Times New Roman"/>
          <w:kern w:val="0"/>
          <w:lang w:val="kk-KZ"/>
          <w14:ligatures w14:val="none"/>
        </w:rPr>
        <w:t xml:space="preserve"> </w:t>
      </w:r>
      <w:r w:rsidR="008928BF" w:rsidRPr="008928BF">
        <w:rPr>
          <w:rFonts w:ascii="Times New Roman" w:eastAsia="Times New Roman" w:hAnsi="Times New Roman" w:cs="Times New Roman"/>
          <w:kern w:val="0"/>
          <w:u w:val="single"/>
          <w14:ligatures w14:val="none"/>
        </w:rPr>
        <w:t>«21100 Computer Sciences and Informatics »</w:t>
      </w:r>
    </w:p>
    <w:p w14:paraId="34D76406" w14:textId="77777777" w:rsidR="008928BF" w:rsidRPr="008928BF" w:rsidRDefault="008928BF" w:rsidP="003554EF">
      <w:pPr>
        <w:widowControl w:val="0"/>
        <w:autoSpaceDE w:val="0"/>
        <w:autoSpaceDN w:val="0"/>
        <w:spacing w:after="0" w:line="240" w:lineRule="auto"/>
        <w:jc w:val="center"/>
        <w:rPr>
          <w:rFonts w:ascii="Times New Roman" w:eastAsia="Times New Roman" w:hAnsi="Times New Roman" w:cs="Times New Roman"/>
          <w:kern w:val="0"/>
          <w:lang w:val="kk-KZ"/>
          <w14:ligatures w14:val="none"/>
        </w:rPr>
      </w:pPr>
    </w:p>
    <w:tbl>
      <w:tblPr>
        <w:tblStyle w:val="11"/>
        <w:tblW w:w="0" w:type="auto"/>
        <w:tblLook w:val="04A0" w:firstRow="1" w:lastRow="0" w:firstColumn="1" w:lastColumn="0" w:noHBand="0" w:noVBand="1"/>
      </w:tblPr>
      <w:tblGrid>
        <w:gridCol w:w="562"/>
        <w:gridCol w:w="3261"/>
        <w:gridCol w:w="5522"/>
      </w:tblGrid>
      <w:tr w:rsidR="003554EF" w:rsidRPr="00083FAB" w14:paraId="40AF7310" w14:textId="77777777" w:rsidTr="002E6DE7">
        <w:tc>
          <w:tcPr>
            <w:tcW w:w="562" w:type="dxa"/>
          </w:tcPr>
          <w:p w14:paraId="1F6222D9"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1</w:t>
            </w:r>
          </w:p>
        </w:tc>
        <w:tc>
          <w:tcPr>
            <w:tcW w:w="3261" w:type="dxa"/>
          </w:tcPr>
          <w:p w14:paraId="12DF9DDA" w14:textId="0CD41BA5" w:rsidR="003554EF" w:rsidRPr="00083FAB" w:rsidRDefault="003554EF" w:rsidP="00667A06">
            <w:pPr>
              <w:widowControl w:val="0"/>
              <w:autoSpaceDE w:val="0"/>
              <w:autoSpaceDN w:val="0"/>
              <w:jc w:val="both"/>
              <w:rPr>
                <w:rFonts w:ascii="Times New Roman" w:eastAsia="Times New Roman" w:hAnsi="Times New Roman" w:cs="Times New Roman"/>
                <w:lang w:val="en-US"/>
              </w:rPr>
            </w:pPr>
            <w:r w:rsidRPr="00083FAB">
              <w:rPr>
                <w:rFonts w:ascii="Times New Roman" w:hAnsi="Times New Roman" w:cs="Times New Roman"/>
                <w:lang w:val="en-US"/>
              </w:rPr>
              <w:t>First name, surname (if any)</w:t>
            </w:r>
          </w:p>
        </w:tc>
        <w:tc>
          <w:tcPr>
            <w:tcW w:w="5522" w:type="dxa"/>
          </w:tcPr>
          <w:p w14:paraId="27B75E75" w14:textId="1C08AAF3" w:rsidR="003554EF" w:rsidRPr="00083FAB" w:rsidRDefault="008928BF" w:rsidP="00667A06">
            <w:pPr>
              <w:widowControl w:val="0"/>
              <w:autoSpaceDE w:val="0"/>
              <w:autoSpaceDN w:val="0"/>
              <w:jc w:val="both"/>
              <w:rPr>
                <w:rFonts w:ascii="Times New Roman" w:eastAsia="Times New Roman" w:hAnsi="Times New Roman" w:cs="Times New Roman"/>
                <w:b/>
                <w:bCs/>
              </w:rPr>
            </w:pPr>
            <w:proofErr w:type="spellStart"/>
            <w:r w:rsidRPr="00083FAB">
              <w:rPr>
                <w:rFonts w:ascii="Times New Roman" w:eastAsia="Times New Roman" w:hAnsi="Times New Roman" w:cs="Times New Roman"/>
                <w:b/>
                <w:bCs/>
              </w:rPr>
              <w:t>Alimbayeva</w:t>
            </w:r>
            <w:proofErr w:type="spellEnd"/>
            <w:r w:rsidRPr="00083FAB">
              <w:rPr>
                <w:rFonts w:ascii="Times New Roman" w:eastAsia="Times New Roman" w:hAnsi="Times New Roman" w:cs="Times New Roman"/>
                <w:b/>
                <w:bCs/>
              </w:rPr>
              <w:t xml:space="preserve"> </w:t>
            </w:r>
            <w:proofErr w:type="spellStart"/>
            <w:r w:rsidRPr="00083FAB">
              <w:rPr>
                <w:rFonts w:ascii="Times New Roman" w:eastAsia="Times New Roman" w:hAnsi="Times New Roman" w:cs="Times New Roman"/>
                <w:b/>
                <w:bCs/>
              </w:rPr>
              <w:t>Zhadyra</w:t>
            </w:r>
            <w:proofErr w:type="spellEnd"/>
          </w:p>
        </w:tc>
      </w:tr>
      <w:tr w:rsidR="003554EF" w:rsidRPr="00083FAB" w14:paraId="2C0F19C0" w14:textId="77777777" w:rsidTr="002E6DE7">
        <w:tc>
          <w:tcPr>
            <w:tcW w:w="562" w:type="dxa"/>
          </w:tcPr>
          <w:p w14:paraId="25DE0E5F"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2</w:t>
            </w:r>
          </w:p>
        </w:tc>
        <w:tc>
          <w:tcPr>
            <w:tcW w:w="3261" w:type="dxa"/>
          </w:tcPr>
          <w:p w14:paraId="52DA1905" w14:textId="5FB8D40C" w:rsidR="003554EF" w:rsidRPr="00083FAB" w:rsidRDefault="003554EF" w:rsidP="00667A06">
            <w:pPr>
              <w:jc w:val="both"/>
              <w:rPr>
                <w:rFonts w:ascii="Times New Roman" w:eastAsia="Times New Roman" w:hAnsi="Times New Roman" w:cs="Times New Roman"/>
                <w:lang w:val="en-US"/>
              </w:rPr>
            </w:pPr>
            <w:r w:rsidRPr="00083FAB">
              <w:rPr>
                <w:rFonts w:ascii="Times New Roman" w:hAnsi="Times New Roman" w:cs="Times New Roman"/>
                <w:lang w:val="en-US"/>
              </w:rPr>
              <w:t>Academic degree (Candidate of Sciences, Doctor of Sciences, Doctor of Philosophy (PhD), Doctor of profile) or academic degree of Doctor of Philosophy (PhD), Doctor of profile or degree of Doctor of Philosophy (PhD), Doctor of profile, date of award</w:t>
            </w:r>
          </w:p>
        </w:tc>
        <w:tc>
          <w:tcPr>
            <w:tcW w:w="5522" w:type="dxa"/>
          </w:tcPr>
          <w:p w14:paraId="13FEABBC" w14:textId="2BDC27E4" w:rsidR="003554EF" w:rsidRPr="00083FAB" w:rsidRDefault="008928BF" w:rsidP="00667A06">
            <w:pPr>
              <w:widowControl w:val="0"/>
              <w:autoSpaceDE w:val="0"/>
              <w:autoSpaceDN w:val="0"/>
              <w:jc w:val="both"/>
              <w:rPr>
                <w:rFonts w:ascii="Times New Roman" w:eastAsia="Times New Roman" w:hAnsi="Times New Roman" w:cs="Times New Roman"/>
                <w:lang w:val="en-US"/>
              </w:rPr>
            </w:pPr>
            <w:r w:rsidRPr="00083FAB">
              <w:rPr>
                <w:rFonts w:ascii="Times New Roman" w:eastAsia="Times New Roman" w:hAnsi="Times New Roman" w:cs="Times New Roman"/>
                <w:lang w:val="en-US"/>
              </w:rPr>
              <w:t>Doctor of Philosophy (PhD) in 6D071600 – «Instrumentation Engineering». Awarded by the decision of the Dissertation Council No. 6 dated December 21, 2022, Order No. 1930-d dated December 28, 2022.</w:t>
            </w:r>
          </w:p>
        </w:tc>
      </w:tr>
      <w:tr w:rsidR="003554EF" w:rsidRPr="00083FAB" w14:paraId="3F02D52F" w14:textId="77777777" w:rsidTr="002E6DE7">
        <w:tc>
          <w:tcPr>
            <w:tcW w:w="562" w:type="dxa"/>
          </w:tcPr>
          <w:p w14:paraId="5A5B950B"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3</w:t>
            </w:r>
          </w:p>
        </w:tc>
        <w:tc>
          <w:tcPr>
            <w:tcW w:w="3261" w:type="dxa"/>
          </w:tcPr>
          <w:p w14:paraId="0671ACFA" w14:textId="27E49EB0" w:rsidR="003554EF" w:rsidRPr="00083FAB" w:rsidRDefault="003554EF" w:rsidP="00667A06">
            <w:pPr>
              <w:jc w:val="both"/>
              <w:rPr>
                <w:rFonts w:ascii="Times New Roman" w:eastAsia="Times New Roman" w:hAnsi="Times New Roman" w:cs="Times New Roman"/>
                <w:lang w:val="en-US"/>
              </w:rPr>
            </w:pPr>
            <w:r w:rsidRPr="00083FAB">
              <w:rPr>
                <w:rFonts w:ascii="Times New Roman" w:hAnsi="Times New Roman" w:cs="Times New Roman"/>
                <w:lang w:val="en-US"/>
              </w:rPr>
              <w:t>Academic title, date of award</w:t>
            </w:r>
          </w:p>
        </w:tc>
        <w:tc>
          <w:tcPr>
            <w:tcW w:w="5522" w:type="dxa"/>
          </w:tcPr>
          <w:p w14:paraId="5205AE76" w14:textId="6C95013D" w:rsidR="003554EF" w:rsidRPr="00083FAB" w:rsidRDefault="00F91908" w:rsidP="00667A06">
            <w:pPr>
              <w:widowControl w:val="0"/>
              <w:autoSpaceDE w:val="0"/>
              <w:autoSpaceDN w:val="0"/>
              <w:jc w:val="center"/>
              <w:rPr>
                <w:rFonts w:ascii="Times New Roman" w:eastAsia="Times New Roman" w:hAnsi="Times New Roman" w:cs="Times New Roman"/>
              </w:rPr>
            </w:pPr>
            <w:r w:rsidRPr="00083FAB">
              <w:rPr>
                <w:rFonts w:ascii="Times New Roman" w:eastAsia="Times New Roman" w:hAnsi="Times New Roman" w:cs="Times New Roman"/>
              </w:rPr>
              <w:t>-</w:t>
            </w:r>
          </w:p>
        </w:tc>
      </w:tr>
      <w:tr w:rsidR="003554EF" w:rsidRPr="00083FAB" w14:paraId="19E9362B" w14:textId="77777777" w:rsidTr="002E6DE7">
        <w:tc>
          <w:tcPr>
            <w:tcW w:w="562" w:type="dxa"/>
          </w:tcPr>
          <w:p w14:paraId="6AB950A0"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4</w:t>
            </w:r>
          </w:p>
        </w:tc>
        <w:tc>
          <w:tcPr>
            <w:tcW w:w="3261" w:type="dxa"/>
          </w:tcPr>
          <w:p w14:paraId="6257012F" w14:textId="08A87BE4" w:rsidR="003554EF" w:rsidRPr="00083FAB" w:rsidRDefault="003554EF" w:rsidP="00667A06">
            <w:pPr>
              <w:jc w:val="both"/>
              <w:rPr>
                <w:rFonts w:ascii="Times New Roman" w:eastAsia="Times New Roman" w:hAnsi="Times New Roman" w:cs="Times New Roman"/>
                <w:lang w:val="en-US"/>
              </w:rPr>
            </w:pPr>
            <w:r w:rsidRPr="00083FAB">
              <w:rPr>
                <w:rFonts w:ascii="Times New Roman" w:hAnsi="Times New Roman" w:cs="Times New Roman"/>
                <w:lang w:val="en-US"/>
              </w:rPr>
              <w:t>Honorary title, date of award</w:t>
            </w:r>
          </w:p>
        </w:tc>
        <w:tc>
          <w:tcPr>
            <w:tcW w:w="5522" w:type="dxa"/>
          </w:tcPr>
          <w:p w14:paraId="3ED559F7" w14:textId="4E3820B4" w:rsidR="003554EF" w:rsidRPr="00083FAB" w:rsidRDefault="00667A06" w:rsidP="00667A06">
            <w:pPr>
              <w:widowControl w:val="0"/>
              <w:autoSpaceDE w:val="0"/>
              <w:autoSpaceDN w:val="0"/>
              <w:jc w:val="center"/>
              <w:rPr>
                <w:rFonts w:ascii="Times New Roman" w:eastAsia="Times New Roman" w:hAnsi="Times New Roman" w:cs="Times New Roman"/>
              </w:rPr>
            </w:pPr>
            <w:r w:rsidRPr="00083FAB">
              <w:rPr>
                <w:rFonts w:ascii="Times New Roman" w:eastAsia="Times New Roman" w:hAnsi="Times New Roman" w:cs="Times New Roman"/>
              </w:rPr>
              <w:t>-</w:t>
            </w:r>
          </w:p>
        </w:tc>
      </w:tr>
      <w:tr w:rsidR="003554EF" w:rsidRPr="00083FAB" w14:paraId="38D617AF" w14:textId="77777777" w:rsidTr="002E6DE7">
        <w:tc>
          <w:tcPr>
            <w:tcW w:w="562" w:type="dxa"/>
          </w:tcPr>
          <w:p w14:paraId="22CFD681" w14:textId="77777777" w:rsidR="003554EF" w:rsidRPr="00083FAB" w:rsidRDefault="003554EF" w:rsidP="00667A06">
            <w:pPr>
              <w:widowControl w:val="0"/>
              <w:autoSpaceDE w:val="0"/>
              <w:autoSpaceDN w:val="0"/>
              <w:jc w:val="both"/>
              <w:rPr>
                <w:rFonts w:ascii="Times New Roman" w:eastAsia="Times New Roman" w:hAnsi="Times New Roman" w:cs="Times New Roman"/>
              </w:rPr>
            </w:pPr>
            <w:bookmarkStart w:id="0" w:name="_Hlk177723680"/>
            <w:r w:rsidRPr="00083FAB">
              <w:rPr>
                <w:rFonts w:ascii="Times New Roman" w:eastAsia="Times New Roman" w:hAnsi="Times New Roman" w:cs="Times New Roman"/>
              </w:rPr>
              <w:t>5</w:t>
            </w:r>
          </w:p>
        </w:tc>
        <w:tc>
          <w:tcPr>
            <w:tcW w:w="3261" w:type="dxa"/>
          </w:tcPr>
          <w:p w14:paraId="1A64E643" w14:textId="27B4D76A" w:rsidR="003554EF" w:rsidRPr="00083FAB" w:rsidRDefault="003554EF" w:rsidP="00667A06">
            <w:pPr>
              <w:jc w:val="both"/>
              <w:rPr>
                <w:rFonts w:ascii="Times New Roman" w:eastAsia="Times New Roman" w:hAnsi="Times New Roman" w:cs="Times New Roman"/>
                <w:lang w:val="en-US"/>
              </w:rPr>
            </w:pPr>
            <w:r w:rsidRPr="00083FAB">
              <w:rPr>
                <w:rFonts w:ascii="Times New Roman" w:hAnsi="Times New Roman" w:cs="Times New Roman"/>
                <w:lang w:val="en-US"/>
              </w:rPr>
              <w:t>Position (date and number of the appointment order)</w:t>
            </w:r>
          </w:p>
        </w:tc>
        <w:tc>
          <w:tcPr>
            <w:tcW w:w="5522" w:type="dxa"/>
          </w:tcPr>
          <w:p w14:paraId="169A4F04" w14:textId="610C28C9" w:rsidR="00921B18" w:rsidRPr="00083FAB" w:rsidRDefault="00797C52" w:rsidP="00921B18">
            <w:pPr>
              <w:widowControl w:val="0"/>
              <w:autoSpaceDE w:val="0"/>
              <w:autoSpaceDN w:val="0"/>
              <w:jc w:val="both"/>
              <w:rPr>
                <w:rFonts w:ascii="Times New Roman" w:eastAsia="Times New Roman" w:hAnsi="Times New Roman" w:cs="Times New Roman"/>
                <w:lang w:val="kk-KZ"/>
              </w:rPr>
            </w:pPr>
            <w:r w:rsidRPr="00083FAB">
              <w:rPr>
                <w:rFonts w:ascii="Times New Roman" w:eastAsia="Times New Roman" w:hAnsi="Times New Roman" w:cs="Times New Roman"/>
                <w:lang w:val="en-US"/>
              </w:rPr>
              <w:t xml:space="preserve">Leading Researcher at the U.A. </w:t>
            </w:r>
            <w:proofErr w:type="spellStart"/>
            <w:r w:rsidRPr="00083FAB">
              <w:rPr>
                <w:rFonts w:ascii="Times New Roman" w:eastAsia="Times New Roman" w:hAnsi="Times New Roman" w:cs="Times New Roman"/>
                <w:lang w:val="en-US"/>
              </w:rPr>
              <w:t>Joldasbekov</w:t>
            </w:r>
            <w:proofErr w:type="spellEnd"/>
            <w:r w:rsidRPr="00083FAB">
              <w:rPr>
                <w:rFonts w:ascii="Times New Roman" w:eastAsia="Times New Roman" w:hAnsi="Times New Roman" w:cs="Times New Roman"/>
                <w:lang w:val="en-US"/>
              </w:rPr>
              <w:t xml:space="preserve"> Institute of Mechanics and Machine Science</w:t>
            </w:r>
            <w:r w:rsidR="008928BF" w:rsidRPr="00E77617">
              <w:rPr>
                <w:rFonts w:ascii="Times New Roman" w:eastAsia="Times New Roman" w:hAnsi="Times New Roman" w:cs="Times New Roman"/>
                <w:lang w:val="en-US"/>
              </w:rPr>
              <w:t xml:space="preserve">. </w:t>
            </w:r>
            <w:proofErr w:type="spellStart"/>
            <w:r w:rsidR="008928BF" w:rsidRPr="00E77617">
              <w:rPr>
                <w:rFonts w:ascii="Times New Roman" w:eastAsia="Times New Roman" w:hAnsi="Times New Roman" w:cs="Times New Roman"/>
              </w:rPr>
              <w:t>Appointment</w:t>
            </w:r>
            <w:proofErr w:type="spellEnd"/>
            <w:r w:rsidR="008928BF" w:rsidRPr="00E77617">
              <w:rPr>
                <w:rFonts w:ascii="Times New Roman" w:eastAsia="Times New Roman" w:hAnsi="Times New Roman" w:cs="Times New Roman"/>
              </w:rPr>
              <w:t xml:space="preserve"> </w:t>
            </w:r>
            <w:proofErr w:type="spellStart"/>
            <w:r w:rsidR="008928BF" w:rsidRPr="00E77617">
              <w:rPr>
                <w:rFonts w:ascii="Times New Roman" w:eastAsia="Times New Roman" w:hAnsi="Times New Roman" w:cs="Times New Roman"/>
              </w:rPr>
              <w:t>order</w:t>
            </w:r>
            <w:proofErr w:type="spellEnd"/>
            <w:r w:rsidR="008928BF" w:rsidRPr="00E77617">
              <w:rPr>
                <w:rFonts w:ascii="Times New Roman" w:eastAsia="Times New Roman" w:hAnsi="Times New Roman" w:cs="Times New Roman"/>
              </w:rPr>
              <w:t xml:space="preserve"> </w:t>
            </w:r>
            <w:r w:rsidR="00083FAB" w:rsidRPr="00E77617">
              <w:rPr>
                <w:rFonts w:ascii="Times New Roman" w:eastAsia="Times New Roman" w:hAnsi="Times New Roman" w:cs="Times New Roman"/>
              </w:rPr>
              <w:t>№</w:t>
            </w:r>
            <w:r w:rsidR="007B073E" w:rsidRPr="00E77617">
              <w:rPr>
                <w:rFonts w:ascii="Times New Roman" w:eastAsia="Times New Roman" w:hAnsi="Times New Roman" w:cs="Times New Roman"/>
              </w:rPr>
              <w:t>0609/98-жқ</w:t>
            </w:r>
            <w:r w:rsidR="008928BF" w:rsidRPr="00E77617">
              <w:rPr>
                <w:rFonts w:ascii="Times New Roman" w:eastAsia="Times New Roman" w:hAnsi="Times New Roman" w:cs="Times New Roman"/>
              </w:rPr>
              <w:t xml:space="preserve"> </w:t>
            </w:r>
            <w:proofErr w:type="spellStart"/>
            <w:r w:rsidR="008928BF" w:rsidRPr="00E77617">
              <w:rPr>
                <w:rFonts w:ascii="Times New Roman" w:eastAsia="Times New Roman" w:hAnsi="Times New Roman" w:cs="Times New Roman"/>
              </w:rPr>
              <w:t>dated</w:t>
            </w:r>
            <w:proofErr w:type="spellEnd"/>
            <w:r w:rsidR="008928BF" w:rsidRPr="00E77617">
              <w:rPr>
                <w:rFonts w:ascii="Times New Roman" w:eastAsia="Times New Roman" w:hAnsi="Times New Roman" w:cs="Times New Roman"/>
              </w:rPr>
              <w:t xml:space="preserve"> </w:t>
            </w:r>
            <w:r w:rsidR="007B073E" w:rsidRPr="00E77617">
              <w:rPr>
                <w:rFonts w:ascii="Times New Roman" w:eastAsia="Times New Roman" w:hAnsi="Times New Roman" w:cs="Times New Roman"/>
              </w:rPr>
              <w:t>01.08.</w:t>
            </w:r>
            <w:r w:rsidR="008928BF" w:rsidRPr="00E77617">
              <w:rPr>
                <w:rFonts w:ascii="Times New Roman" w:eastAsia="Times New Roman" w:hAnsi="Times New Roman" w:cs="Times New Roman"/>
              </w:rPr>
              <w:t>20</w:t>
            </w:r>
            <w:r w:rsidRPr="00E77617">
              <w:rPr>
                <w:rFonts w:ascii="Times New Roman" w:eastAsia="Times New Roman" w:hAnsi="Times New Roman" w:cs="Times New Roman"/>
              </w:rPr>
              <w:t>24</w:t>
            </w:r>
            <w:r w:rsidR="008928BF" w:rsidRPr="00E77617">
              <w:rPr>
                <w:rFonts w:ascii="Times New Roman" w:eastAsia="Times New Roman" w:hAnsi="Times New Roman" w:cs="Times New Roman"/>
              </w:rPr>
              <w:t>.</w:t>
            </w:r>
          </w:p>
        </w:tc>
      </w:tr>
      <w:bookmarkEnd w:id="0"/>
      <w:tr w:rsidR="003554EF" w:rsidRPr="00083FAB" w14:paraId="1AEDB1FA" w14:textId="77777777" w:rsidTr="002E6DE7">
        <w:tc>
          <w:tcPr>
            <w:tcW w:w="562" w:type="dxa"/>
          </w:tcPr>
          <w:p w14:paraId="08575624"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6</w:t>
            </w:r>
          </w:p>
        </w:tc>
        <w:tc>
          <w:tcPr>
            <w:tcW w:w="3261" w:type="dxa"/>
          </w:tcPr>
          <w:p w14:paraId="19905415" w14:textId="2A0414AF" w:rsidR="003554EF" w:rsidRPr="00083FAB" w:rsidRDefault="003554EF" w:rsidP="00F56587">
            <w:pPr>
              <w:jc w:val="both"/>
              <w:rPr>
                <w:rFonts w:ascii="Times New Roman" w:eastAsia="Times New Roman" w:hAnsi="Times New Roman" w:cs="Times New Roman"/>
                <w:lang w:val="en-US"/>
              </w:rPr>
            </w:pPr>
            <w:r w:rsidRPr="00083FAB">
              <w:rPr>
                <w:rFonts w:ascii="Times New Roman" w:hAnsi="Times New Roman" w:cs="Times New Roman"/>
                <w:lang w:val="en-US"/>
              </w:rPr>
              <w:t>Experience of scientific, scientific and pedagogical activity</w:t>
            </w:r>
          </w:p>
        </w:tc>
        <w:tc>
          <w:tcPr>
            <w:tcW w:w="5522" w:type="dxa"/>
          </w:tcPr>
          <w:p w14:paraId="50F67B86" w14:textId="3C037E32" w:rsidR="003554EF" w:rsidRPr="002E6DE7" w:rsidRDefault="008928BF" w:rsidP="00C47B1A">
            <w:pPr>
              <w:pStyle w:val="a7"/>
              <w:widowControl w:val="0"/>
              <w:autoSpaceDE w:val="0"/>
              <w:autoSpaceDN w:val="0"/>
              <w:ind w:left="0"/>
              <w:jc w:val="both"/>
              <w:rPr>
                <w:rFonts w:ascii="Times New Roman" w:eastAsia="Times New Roman" w:hAnsi="Times New Roman" w:cs="Times New Roman"/>
                <w:bCs/>
                <w:lang w:val="kk-KZ"/>
              </w:rPr>
            </w:pPr>
            <w:r w:rsidRPr="00083FAB">
              <w:rPr>
                <w:rFonts w:ascii="Times New Roman" w:eastAsia="Times New Roman" w:hAnsi="Times New Roman" w:cs="Times New Roman"/>
                <w:bCs/>
                <w:lang w:val="en-US"/>
              </w:rPr>
              <w:t xml:space="preserve">The total length of scientific and scientific-pedagogical service is </w:t>
            </w:r>
            <w:r w:rsidRPr="00083FAB">
              <w:rPr>
                <w:rFonts w:ascii="Times New Roman" w:eastAsia="Times New Roman" w:hAnsi="Times New Roman" w:cs="Times New Roman"/>
                <w:lang w:val="en-US"/>
              </w:rPr>
              <w:t>9 years 5 months, including 7 years 9 months of scientific service.</w:t>
            </w:r>
          </w:p>
        </w:tc>
      </w:tr>
      <w:tr w:rsidR="003554EF" w:rsidRPr="00083FAB" w14:paraId="4AA159D3" w14:textId="77777777" w:rsidTr="002E6DE7">
        <w:tc>
          <w:tcPr>
            <w:tcW w:w="562" w:type="dxa"/>
          </w:tcPr>
          <w:p w14:paraId="2BD185AF"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7</w:t>
            </w:r>
          </w:p>
        </w:tc>
        <w:tc>
          <w:tcPr>
            <w:tcW w:w="3261" w:type="dxa"/>
          </w:tcPr>
          <w:p w14:paraId="20025774" w14:textId="529CC126" w:rsidR="003554EF" w:rsidRPr="00083FAB" w:rsidRDefault="003554EF" w:rsidP="00667A06">
            <w:pPr>
              <w:widowControl w:val="0"/>
              <w:autoSpaceDE w:val="0"/>
              <w:autoSpaceDN w:val="0"/>
              <w:jc w:val="both"/>
              <w:rPr>
                <w:rFonts w:ascii="Times New Roman" w:eastAsia="Times New Roman" w:hAnsi="Times New Roman" w:cs="Times New Roman"/>
                <w:lang w:val="en-US"/>
              </w:rPr>
            </w:pPr>
            <w:r w:rsidRPr="00083FAB">
              <w:rPr>
                <w:rFonts w:ascii="Times New Roman" w:hAnsi="Times New Roman" w:cs="Times New Roman"/>
                <w:lang w:val="en-US"/>
              </w:rPr>
              <w:t>Number of scientific articles after defending a dissertation /obtaining the academic title of associate professor (associate professor)</w:t>
            </w:r>
          </w:p>
        </w:tc>
        <w:tc>
          <w:tcPr>
            <w:tcW w:w="5522" w:type="dxa"/>
          </w:tcPr>
          <w:p w14:paraId="358D2E1C" w14:textId="4D247309" w:rsidR="008928BF" w:rsidRPr="00083FAB" w:rsidRDefault="008928BF" w:rsidP="008928BF">
            <w:pPr>
              <w:widowControl w:val="0"/>
              <w:autoSpaceDE w:val="0"/>
              <w:autoSpaceDN w:val="0"/>
              <w:spacing w:line="276" w:lineRule="auto"/>
              <w:jc w:val="both"/>
              <w:rPr>
                <w:rFonts w:ascii="Times New Roman" w:eastAsia="Times New Roman" w:hAnsi="Times New Roman" w:cs="Times New Roman"/>
                <w:bCs/>
                <w:lang w:val="en-US"/>
              </w:rPr>
            </w:pPr>
            <w:r w:rsidRPr="00083FAB">
              <w:rPr>
                <w:rFonts w:ascii="Times New Roman" w:eastAsia="Times New Roman" w:hAnsi="Times New Roman" w:cs="Times New Roman"/>
                <w:bCs/>
                <w:lang w:val="en-US"/>
              </w:rPr>
              <w:t xml:space="preserve">More than </w:t>
            </w:r>
            <w:r w:rsidR="00CC37CE" w:rsidRPr="00013B58">
              <w:rPr>
                <w:rFonts w:ascii="Times New Roman" w:eastAsia="Times New Roman" w:hAnsi="Times New Roman" w:cs="Times New Roman"/>
                <w:bCs/>
                <w:lang w:val="en-US"/>
              </w:rPr>
              <w:t>4</w:t>
            </w:r>
            <w:r w:rsidR="00013B58">
              <w:rPr>
                <w:rFonts w:ascii="Times New Roman" w:eastAsia="Times New Roman" w:hAnsi="Times New Roman" w:cs="Times New Roman"/>
                <w:bCs/>
                <w:lang w:val="kk-KZ"/>
              </w:rPr>
              <w:t>6</w:t>
            </w:r>
            <w:r w:rsidRPr="00083FAB">
              <w:rPr>
                <w:rFonts w:ascii="Times New Roman" w:eastAsia="Times New Roman" w:hAnsi="Times New Roman" w:cs="Times New Roman"/>
                <w:bCs/>
                <w:lang w:val="en-US"/>
              </w:rPr>
              <w:t xml:space="preserve"> scientific works have been published, including:</w:t>
            </w:r>
          </w:p>
          <w:p w14:paraId="042EB4AD" w14:textId="20CCC514" w:rsidR="008928BF" w:rsidRPr="00083FAB" w:rsidRDefault="008928BF" w:rsidP="008928BF">
            <w:pPr>
              <w:widowControl w:val="0"/>
              <w:autoSpaceDE w:val="0"/>
              <w:autoSpaceDN w:val="0"/>
              <w:spacing w:line="276" w:lineRule="auto"/>
              <w:jc w:val="both"/>
              <w:rPr>
                <w:rFonts w:ascii="Times New Roman" w:eastAsia="Times New Roman" w:hAnsi="Times New Roman" w:cs="Times New Roman"/>
                <w:bCs/>
                <w:lang w:val="en-US"/>
              </w:rPr>
            </w:pPr>
            <w:r w:rsidRPr="00083FAB">
              <w:rPr>
                <w:rFonts w:ascii="Times New Roman" w:eastAsia="Times New Roman" w:hAnsi="Times New Roman" w:cs="Times New Roman"/>
                <w:bCs/>
                <w:lang w:val="en-US"/>
              </w:rPr>
              <w:t>– 1</w:t>
            </w:r>
            <w:r w:rsidR="00797C52" w:rsidRPr="00083FAB">
              <w:rPr>
                <w:rFonts w:ascii="Times New Roman" w:eastAsia="Times New Roman" w:hAnsi="Times New Roman" w:cs="Times New Roman"/>
                <w:bCs/>
                <w:lang w:val="en-US"/>
              </w:rPr>
              <w:t>4</w:t>
            </w:r>
            <w:r w:rsidRPr="00083FAB">
              <w:rPr>
                <w:rFonts w:ascii="Times New Roman" w:eastAsia="Times New Roman" w:hAnsi="Times New Roman" w:cs="Times New Roman"/>
                <w:bCs/>
                <w:lang w:val="en-US"/>
              </w:rPr>
              <w:t xml:space="preserve"> articles in international peer-reviewed scientific journals indexed in the Scopus and Web of Science databases, of which 14 articles were published in international peer-reviewed scientific journals included in the Q1 and Q2 quartiles according to the Journal Citation Reports (JCR) of Clarivate Analytics, or having a </w:t>
            </w:r>
            <w:proofErr w:type="spellStart"/>
            <w:r w:rsidRPr="00083FAB">
              <w:rPr>
                <w:rFonts w:ascii="Times New Roman" w:eastAsia="Times New Roman" w:hAnsi="Times New Roman" w:cs="Times New Roman"/>
                <w:bCs/>
                <w:lang w:val="en-US"/>
              </w:rPr>
              <w:t>CiteScore</w:t>
            </w:r>
            <w:proofErr w:type="spellEnd"/>
            <w:r w:rsidRPr="00083FAB">
              <w:rPr>
                <w:rFonts w:ascii="Times New Roman" w:eastAsia="Times New Roman" w:hAnsi="Times New Roman" w:cs="Times New Roman"/>
                <w:bCs/>
                <w:lang w:val="en-US"/>
              </w:rPr>
              <w:t xml:space="preserve"> percentile of at least 50 (fifty) in the Scopus database; among them, the applicant authored 9 articles as first/corresponding author;</w:t>
            </w:r>
          </w:p>
          <w:p w14:paraId="0ED615C9" w14:textId="312C9768" w:rsidR="008928BF" w:rsidRPr="00083FAB" w:rsidRDefault="008928BF" w:rsidP="008928BF">
            <w:pPr>
              <w:widowControl w:val="0"/>
              <w:autoSpaceDE w:val="0"/>
              <w:autoSpaceDN w:val="0"/>
              <w:spacing w:line="276" w:lineRule="auto"/>
              <w:jc w:val="both"/>
              <w:rPr>
                <w:rFonts w:ascii="Times New Roman" w:eastAsia="Times New Roman" w:hAnsi="Times New Roman" w:cs="Times New Roman"/>
                <w:bCs/>
                <w:lang w:val="en-US"/>
              </w:rPr>
            </w:pPr>
            <w:r w:rsidRPr="00083FAB">
              <w:rPr>
                <w:rFonts w:ascii="Times New Roman" w:eastAsia="Times New Roman" w:hAnsi="Times New Roman" w:cs="Times New Roman"/>
                <w:bCs/>
                <w:lang w:val="en-US"/>
              </w:rPr>
              <w:t xml:space="preserve">– </w:t>
            </w:r>
            <w:r w:rsidR="00797C52" w:rsidRPr="00083FAB">
              <w:rPr>
                <w:rFonts w:ascii="Times New Roman" w:eastAsia="Times New Roman" w:hAnsi="Times New Roman" w:cs="Times New Roman"/>
                <w:bCs/>
                <w:lang w:val="en-US"/>
              </w:rPr>
              <w:t>6</w:t>
            </w:r>
            <w:r w:rsidRPr="00083FAB">
              <w:rPr>
                <w:rFonts w:ascii="Times New Roman" w:eastAsia="Times New Roman" w:hAnsi="Times New Roman" w:cs="Times New Roman"/>
                <w:bCs/>
                <w:lang w:val="en-US"/>
              </w:rPr>
              <w:t xml:space="preserve"> articles in scientific journals recommended by the Committee for Quality Assurance in Science and Higher Education of the Ministry of Science and Higher Education of the Republic of Kazakhstan;</w:t>
            </w:r>
          </w:p>
          <w:p w14:paraId="460E77B1" w14:textId="51C3FC2E" w:rsidR="008928BF" w:rsidRPr="00083FAB" w:rsidRDefault="008928BF" w:rsidP="008928BF">
            <w:pPr>
              <w:widowControl w:val="0"/>
              <w:autoSpaceDE w:val="0"/>
              <w:autoSpaceDN w:val="0"/>
              <w:spacing w:line="276" w:lineRule="auto"/>
              <w:jc w:val="both"/>
              <w:rPr>
                <w:rFonts w:ascii="Times New Roman" w:eastAsia="Times New Roman" w:hAnsi="Times New Roman" w:cs="Times New Roman"/>
                <w:bCs/>
                <w:lang w:val="en-US"/>
              </w:rPr>
            </w:pPr>
            <w:r w:rsidRPr="00083FAB">
              <w:rPr>
                <w:rFonts w:ascii="Times New Roman" w:eastAsia="Times New Roman" w:hAnsi="Times New Roman" w:cs="Times New Roman"/>
                <w:bCs/>
                <w:lang w:val="en-US"/>
              </w:rPr>
              <w:t xml:space="preserve">– </w:t>
            </w:r>
            <w:r w:rsidR="00013B58">
              <w:rPr>
                <w:rFonts w:ascii="Times New Roman" w:eastAsia="Times New Roman" w:hAnsi="Times New Roman" w:cs="Times New Roman"/>
                <w:bCs/>
                <w:lang w:val="kk-KZ"/>
              </w:rPr>
              <w:t>7</w:t>
            </w:r>
            <w:r w:rsidRPr="00083FAB">
              <w:rPr>
                <w:rFonts w:ascii="Times New Roman" w:eastAsia="Times New Roman" w:hAnsi="Times New Roman" w:cs="Times New Roman"/>
                <w:bCs/>
                <w:lang w:val="en-US"/>
              </w:rPr>
              <w:t xml:space="preserve"> publications in other scientific journals, collected volumes, and proceedings of international scientific conferences;</w:t>
            </w:r>
          </w:p>
          <w:p w14:paraId="2C8A245A" w14:textId="397E4283" w:rsidR="003554EF" w:rsidRPr="00083FAB" w:rsidRDefault="008928BF" w:rsidP="00C47B1A">
            <w:pPr>
              <w:widowControl w:val="0"/>
              <w:autoSpaceDE w:val="0"/>
              <w:autoSpaceDN w:val="0"/>
              <w:spacing w:line="276" w:lineRule="auto"/>
              <w:jc w:val="both"/>
              <w:rPr>
                <w:rFonts w:ascii="Times New Roman" w:eastAsia="Times New Roman" w:hAnsi="Times New Roman" w:cs="Times New Roman"/>
                <w:bCs/>
                <w:lang w:val="kk-KZ"/>
              </w:rPr>
            </w:pPr>
            <w:r w:rsidRPr="00083FAB">
              <w:rPr>
                <w:rFonts w:ascii="Times New Roman" w:eastAsia="Times New Roman" w:hAnsi="Times New Roman" w:cs="Times New Roman"/>
                <w:bCs/>
                <w:lang w:val="en-US"/>
              </w:rPr>
              <w:t xml:space="preserve">– more than </w:t>
            </w:r>
            <w:r w:rsidR="00013B58">
              <w:rPr>
                <w:rFonts w:ascii="Times New Roman" w:eastAsia="Times New Roman" w:hAnsi="Times New Roman" w:cs="Times New Roman"/>
                <w:bCs/>
                <w:lang w:val="kk-KZ"/>
              </w:rPr>
              <w:t>19</w:t>
            </w:r>
            <w:r w:rsidRPr="00083FAB">
              <w:rPr>
                <w:rFonts w:ascii="Times New Roman" w:eastAsia="Times New Roman" w:hAnsi="Times New Roman" w:cs="Times New Roman"/>
                <w:bCs/>
                <w:lang w:val="en-US"/>
              </w:rPr>
              <w:t xml:space="preserve"> patents and authors’ certificates, including Eurasian patents.</w:t>
            </w:r>
          </w:p>
        </w:tc>
      </w:tr>
      <w:tr w:rsidR="003554EF" w:rsidRPr="00083FAB" w14:paraId="2011E9B4" w14:textId="77777777" w:rsidTr="002E6DE7">
        <w:tc>
          <w:tcPr>
            <w:tcW w:w="562" w:type="dxa"/>
          </w:tcPr>
          <w:p w14:paraId="2AFFD848"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8</w:t>
            </w:r>
          </w:p>
        </w:tc>
        <w:tc>
          <w:tcPr>
            <w:tcW w:w="3261" w:type="dxa"/>
          </w:tcPr>
          <w:p w14:paraId="341919D3" w14:textId="66154B50" w:rsidR="003554EF" w:rsidRPr="00083FAB" w:rsidRDefault="003554EF" w:rsidP="00667A06">
            <w:pPr>
              <w:widowControl w:val="0"/>
              <w:autoSpaceDE w:val="0"/>
              <w:autoSpaceDN w:val="0"/>
              <w:jc w:val="both"/>
              <w:rPr>
                <w:rFonts w:ascii="Times New Roman" w:eastAsia="Times New Roman" w:hAnsi="Times New Roman" w:cs="Times New Roman"/>
                <w:lang w:val="en-US"/>
              </w:rPr>
            </w:pPr>
            <w:r w:rsidRPr="00083FAB">
              <w:rPr>
                <w:rFonts w:ascii="Times New Roman" w:hAnsi="Times New Roman" w:cs="Times New Roman"/>
                <w:lang w:val="en-US"/>
              </w:rPr>
              <w:t>The number of monographs, textbooks</w:t>
            </w:r>
            <w:r w:rsidR="00FF0758" w:rsidRPr="00083FAB">
              <w:rPr>
                <w:rFonts w:ascii="Times New Roman" w:hAnsi="Times New Roman" w:cs="Times New Roman"/>
                <w:lang w:val="en-US"/>
              </w:rPr>
              <w:t>, and single</w:t>
            </w:r>
            <w:r w:rsidRPr="00083FAB">
              <w:rPr>
                <w:rFonts w:ascii="Times New Roman" w:hAnsi="Times New Roman" w:cs="Times New Roman"/>
                <w:lang w:val="en-US"/>
              </w:rPr>
              <w:t>-handedly written educational (teaching and methodological) manuals published over the past 5 years</w:t>
            </w:r>
          </w:p>
        </w:tc>
        <w:tc>
          <w:tcPr>
            <w:tcW w:w="5522" w:type="dxa"/>
          </w:tcPr>
          <w:p w14:paraId="5D024EA6" w14:textId="7C683FD8" w:rsidR="008928BF" w:rsidRPr="00083FAB" w:rsidRDefault="00797C52" w:rsidP="008928BF">
            <w:pPr>
              <w:widowControl w:val="0"/>
              <w:autoSpaceDE w:val="0"/>
              <w:autoSpaceDN w:val="0"/>
              <w:jc w:val="both"/>
              <w:rPr>
                <w:rFonts w:ascii="Times New Roman" w:eastAsia="Times New Roman" w:hAnsi="Times New Roman" w:cs="Times New Roman"/>
                <w:bCs/>
                <w:lang w:val="en-US"/>
              </w:rPr>
            </w:pPr>
            <w:r w:rsidRPr="00083FAB">
              <w:rPr>
                <w:rFonts w:ascii="Times New Roman" w:eastAsia="Times New Roman" w:hAnsi="Times New Roman" w:cs="Times New Roman"/>
                <w:bCs/>
                <w:lang w:val="en-US"/>
              </w:rPr>
              <w:t>4</w:t>
            </w:r>
            <w:r w:rsidR="008928BF" w:rsidRPr="00083FAB">
              <w:rPr>
                <w:rFonts w:ascii="Times New Roman" w:eastAsia="Times New Roman" w:hAnsi="Times New Roman" w:cs="Times New Roman"/>
                <w:bCs/>
                <w:lang w:val="en-US"/>
              </w:rPr>
              <w:t xml:space="preserve"> monographs have been published</w:t>
            </w:r>
            <w:r w:rsidR="008928BF" w:rsidRPr="00083FAB">
              <w:rPr>
                <w:rFonts w:ascii="Times New Roman" w:eastAsia="Times New Roman" w:hAnsi="Times New Roman" w:cs="Times New Roman"/>
                <w:bCs/>
                <w:lang w:val="en-US"/>
              </w:rPr>
              <w:br/>
              <w:t>(in print and electronic formats) over the past 5 years:</w:t>
            </w:r>
          </w:p>
          <w:p w14:paraId="5BE4F2F8" w14:textId="77777777" w:rsidR="00797C52" w:rsidRPr="00083FAB" w:rsidRDefault="00797C52" w:rsidP="00797C52">
            <w:pPr>
              <w:widowControl w:val="0"/>
              <w:autoSpaceDE w:val="0"/>
              <w:autoSpaceDN w:val="0"/>
              <w:jc w:val="both"/>
              <w:rPr>
                <w:rFonts w:ascii="Times New Roman" w:eastAsia="Times New Roman" w:hAnsi="Times New Roman" w:cs="Times New Roman"/>
                <w:bCs/>
                <w:lang w:val="kk-KZ"/>
              </w:rPr>
            </w:pPr>
            <w:r w:rsidRPr="00083FAB">
              <w:rPr>
                <w:rFonts w:ascii="Times New Roman" w:eastAsia="Times New Roman" w:hAnsi="Times New Roman" w:cs="Times New Roman"/>
                <w:bCs/>
                <w:lang w:val="kk-KZ"/>
              </w:rPr>
              <w:t xml:space="preserve">1. Alimbayeva Zh.N. Intelligent ECG Diagnostics of Dysglycemia. Monograph. Almaty: Lantar Books LLP, 2026. – 191 p. </w:t>
            </w:r>
          </w:p>
          <w:p w14:paraId="26EFEC4E" w14:textId="77777777" w:rsidR="00797C52" w:rsidRPr="00083FAB" w:rsidRDefault="00797C52" w:rsidP="00797C52">
            <w:pPr>
              <w:widowControl w:val="0"/>
              <w:autoSpaceDE w:val="0"/>
              <w:autoSpaceDN w:val="0"/>
              <w:jc w:val="both"/>
              <w:rPr>
                <w:rFonts w:ascii="Times New Roman" w:eastAsia="Times New Roman" w:hAnsi="Times New Roman" w:cs="Times New Roman"/>
                <w:bCs/>
                <w:lang w:val="kk-KZ"/>
              </w:rPr>
            </w:pPr>
            <w:r w:rsidRPr="00083FAB">
              <w:rPr>
                <w:rFonts w:ascii="Times New Roman" w:eastAsia="Times New Roman" w:hAnsi="Times New Roman" w:cs="Times New Roman"/>
                <w:bCs/>
                <w:lang w:val="kk-KZ"/>
              </w:rPr>
              <w:t xml:space="preserve">2. Alimbayeva Zh.N., Ozhikenova A.K., Alimbayev Ch.A., Ozhikenov K.A., Beisembekova R.N. Multi-Agent Systems in Medicine. Monograph. Almaty: Lantar Books LLP, 2026. – 256 p. ISBN 978-601-361-895-1. </w:t>
            </w:r>
          </w:p>
          <w:p w14:paraId="5A1F772E" w14:textId="2D143367" w:rsidR="00797C52" w:rsidRPr="00083FAB" w:rsidRDefault="00797C52" w:rsidP="00797C52">
            <w:pPr>
              <w:widowControl w:val="0"/>
              <w:autoSpaceDE w:val="0"/>
              <w:autoSpaceDN w:val="0"/>
              <w:jc w:val="both"/>
              <w:rPr>
                <w:rFonts w:ascii="Times New Roman" w:eastAsia="Times New Roman" w:hAnsi="Times New Roman" w:cs="Times New Roman"/>
                <w:bCs/>
                <w:lang w:val="kk-KZ"/>
              </w:rPr>
            </w:pPr>
            <w:r w:rsidRPr="00083FAB">
              <w:rPr>
                <w:rFonts w:ascii="Times New Roman" w:eastAsia="Times New Roman" w:hAnsi="Times New Roman" w:cs="Times New Roman"/>
                <w:bCs/>
                <w:lang w:val="kk-KZ"/>
              </w:rPr>
              <w:t>3. Ozhikenova A.K., Alimbayeva Zh.N., Ozhikenov K.A. Noise-Resistant Processing of Cardiac Signals. Monograph. Almaty: Lantar Books LLP, 2026.215 p.</w:t>
            </w:r>
            <w:r w:rsidR="002E6DE7">
              <w:rPr>
                <w:rFonts w:ascii="Times New Roman" w:eastAsia="Times New Roman" w:hAnsi="Times New Roman" w:cs="Times New Roman"/>
                <w:bCs/>
                <w:lang w:val="kk-KZ"/>
              </w:rPr>
              <w:t xml:space="preserve"> </w:t>
            </w:r>
            <w:r w:rsidRPr="00083FAB">
              <w:rPr>
                <w:rFonts w:ascii="Times New Roman" w:eastAsia="Times New Roman" w:hAnsi="Times New Roman" w:cs="Times New Roman"/>
                <w:bCs/>
                <w:lang w:val="kk-KZ"/>
              </w:rPr>
              <w:t>ISBN 978-601-361-</w:t>
            </w:r>
            <w:r w:rsidRPr="00083FAB">
              <w:rPr>
                <w:rFonts w:ascii="Times New Roman" w:eastAsia="Times New Roman" w:hAnsi="Times New Roman" w:cs="Times New Roman"/>
                <w:bCs/>
                <w:lang w:val="kk-KZ"/>
              </w:rPr>
              <w:lastRenderedPageBreak/>
              <w:t xml:space="preserve">896-8. </w:t>
            </w:r>
          </w:p>
          <w:p w14:paraId="277DCC43" w14:textId="5D49250E" w:rsidR="008928BF" w:rsidRPr="00083FAB" w:rsidRDefault="00797C52" w:rsidP="00797C52">
            <w:pPr>
              <w:widowControl w:val="0"/>
              <w:autoSpaceDE w:val="0"/>
              <w:autoSpaceDN w:val="0"/>
              <w:jc w:val="both"/>
              <w:rPr>
                <w:rFonts w:ascii="Times New Roman" w:eastAsia="Times New Roman" w:hAnsi="Times New Roman" w:cs="Times New Roman"/>
                <w:bCs/>
                <w:lang w:val="kk-KZ"/>
              </w:rPr>
            </w:pPr>
            <w:r w:rsidRPr="00083FAB">
              <w:rPr>
                <w:rFonts w:ascii="Times New Roman" w:eastAsia="Times New Roman" w:hAnsi="Times New Roman" w:cs="Times New Roman"/>
                <w:bCs/>
                <w:lang w:val="kk-KZ"/>
              </w:rPr>
              <w:t>4. Ozhikenov K.A., Alimbayeva Zh.N., Alimbayev Ch.A., Ozhikenova A.K. Non-Invasive Cardiodiagnostic System. Electrocardiography. Almaty: Lantar Trade LLP, 2023. – 257 p.</w:t>
            </w:r>
          </w:p>
        </w:tc>
      </w:tr>
      <w:tr w:rsidR="003554EF" w:rsidRPr="00083FAB" w14:paraId="355C938E" w14:textId="77777777" w:rsidTr="002E6DE7">
        <w:tc>
          <w:tcPr>
            <w:tcW w:w="562" w:type="dxa"/>
          </w:tcPr>
          <w:p w14:paraId="6A3F5D2E"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lastRenderedPageBreak/>
              <w:t>9</w:t>
            </w:r>
          </w:p>
        </w:tc>
        <w:tc>
          <w:tcPr>
            <w:tcW w:w="3261" w:type="dxa"/>
          </w:tcPr>
          <w:p w14:paraId="1BE68FCB" w14:textId="37DCEEFE" w:rsidR="003554EF" w:rsidRPr="00083FAB" w:rsidRDefault="00FF0758" w:rsidP="00667A06">
            <w:pPr>
              <w:widowControl w:val="0"/>
              <w:autoSpaceDE w:val="0"/>
              <w:autoSpaceDN w:val="0"/>
              <w:jc w:val="both"/>
              <w:rPr>
                <w:rFonts w:ascii="Times New Roman" w:eastAsia="Times New Roman" w:hAnsi="Times New Roman" w:cs="Times New Roman"/>
                <w:lang w:val="en-US"/>
              </w:rPr>
            </w:pPr>
            <w:r w:rsidRPr="00083FAB">
              <w:rPr>
                <w:rFonts w:ascii="Times New Roman" w:hAnsi="Times New Roman" w:cs="Times New Roman"/>
                <w:lang w:val="en-US"/>
              </w:rPr>
              <w:t>People</w:t>
            </w:r>
            <w:r w:rsidR="003554EF" w:rsidRPr="00083FAB">
              <w:rPr>
                <w:rFonts w:ascii="Times New Roman" w:hAnsi="Times New Roman" w:cs="Times New Roman"/>
                <w:lang w:val="en-US"/>
              </w:rPr>
              <w:t xml:space="preserve"> who have defended their dissertation under his supervision and have an academic degree (Candidate of Sciences, Doctor of Sciences, Doctor of Philosophy (PhD), Doctor of profile) or an academic degree of Doctor of Philosophy (PhD), Doctor of profile or Doctor of Philosophy (PhD), Doctor of profile</w:t>
            </w:r>
          </w:p>
        </w:tc>
        <w:tc>
          <w:tcPr>
            <w:tcW w:w="5522" w:type="dxa"/>
          </w:tcPr>
          <w:p w14:paraId="4C7490D8" w14:textId="7365B3D5" w:rsidR="003D55C6" w:rsidRPr="00083FAB" w:rsidRDefault="003D55C6" w:rsidP="00667A06">
            <w:pPr>
              <w:widowControl w:val="0"/>
              <w:autoSpaceDE w:val="0"/>
              <w:autoSpaceDN w:val="0"/>
              <w:jc w:val="both"/>
              <w:rPr>
                <w:rFonts w:ascii="Times New Roman" w:eastAsia="Times New Roman" w:hAnsi="Times New Roman" w:cs="Times New Roman"/>
                <w:bCs/>
                <w:lang w:val="en-US"/>
              </w:rPr>
            </w:pPr>
            <w:r w:rsidRPr="00083FAB">
              <w:rPr>
                <w:rFonts w:ascii="Times New Roman" w:eastAsia="Times New Roman" w:hAnsi="Times New Roman" w:cs="Times New Roman"/>
                <w:bCs/>
                <w:lang w:val="en-US"/>
              </w:rPr>
              <w:t xml:space="preserve">A total of </w:t>
            </w:r>
            <w:r w:rsidR="008928BF" w:rsidRPr="00083FAB">
              <w:rPr>
                <w:rFonts w:ascii="Times New Roman" w:eastAsia="Times New Roman" w:hAnsi="Times New Roman" w:cs="Times New Roman"/>
                <w:bCs/>
                <w:lang w:val="kk-KZ"/>
              </w:rPr>
              <w:t>1</w:t>
            </w:r>
            <w:r w:rsidRPr="00083FAB">
              <w:rPr>
                <w:rFonts w:ascii="Times New Roman" w:eastAsia="Times New Roman" w:hAnsi="Times New Roman" w:cs="Times New Roman"/>
                <w:bCs/>
                <w:lang w:val="en-US"/>
              </w:rPr>
              <w:t xml:space="preserve"> Doctor of Philosophy (PhD) </w:t>
            </w:r>
            <w:proofErr w:type="gramStart"/>
            <w:r w:rsidRPr="00083FAB">
              <w:rPr>
                <w:rFonts w:ascii="Times New Roman" w:eastAsia="Times New Roman" w:hAnsi="Times New Roman" w:cs="Times New Roman"/>
                <w:bCs/>
                <w:lang w:val="en-US"/>
              </w:rPr>
              <w:t>candidates</w:t>
            </w:r>
            <w:proofErr w:type="gramEnd"/>
            <w:r w:rsidRPr="00083FAB">
              <w:rPr>
                <w:rFonts w:ascii="Times New Roman" w:eastAsia="Times New Roman" w:hAnsi="Times New Roman" w:cs="Times New Roman"/>
                <w:bCs/>
                <w:lang w:val="en-US"/>
              </w:rPr>
              <w:t xml:space="preserve"> </w:t>
            </w:r>
            <w:r w:rsidR="00F56587" w:rsidRPr="00083FAB">
              <w:rPr>
                <w:rFonts w:ascii="Times New Roman" w:eastAsia="Times New Roman" w:hAnsi="Times New Roman" w:cs="Times New Roman"/>
                <w:bCs/>
                <w:lang w:val="en-US"/>
              </w:rPr>
              <w:t>has</w:t>
            </w:r>
            <w:r w:rsidRPr="00083FAB">
              <w:rPr>
                <w:rFonts w:ascii="Times New Roman" w:eastAsia="Times New Roman" w:hAnsi="Times New Roman" w:cs="Times New Roman"/>
                <w:bCs/>
                <w:lang w:val="en-US"/>
              </w:rPr>
              <w:t xml:space="preserve"> been successfully supervised and defended under his guidance:</w:t>
            </w:r>
          </w:p>
          <w:p w14:paraId="77272FAA" w14:textId="651EB2EB" w:rsidR="003554EF" w:rsidRPr="00083FAB" w:rsidRDefault="008928BF" w:rsidP="008928BF">
            <w:pPr>
              <w:widowControl w:val="0"/>
              <w:numPr>
                <w:ilvl w:val="0"/>
                <w:numId w:val="29"/>
              </w:numPr>
              <w:tabs>
                <w:tab w:val="num" w:pos="316"/>
              </w:tabs>
              <w:autoSpaceDE w:val="0"/>
              <w:autoSpaceDN w:val="0"/>
              <w:ind w:left="0" w:firstLine="0"/>
              <w:jc w:val="both"/>
              <w:rPr>
                <w:rFonts w:ascii="Times New Roman" w:eastAsia="Times New Roman" w:hAnsi="Times New Roman" w:cs="Times New Roman"/>
                <w:bCs/>
                <w:lang w:val="en-US"/>
              </w:rPr>
            </w:pPr>
            <w:proofErr w:type="spellStart"/>
            <w:r w:rsidRPr="00083FAB">
              <w:rPr>
                <w:rFonts w:ascii="Times New Roman" w:eastAsia="Times New Roman" w:hAnsi="Times New Roman" w:cs="Times New Roman"/>
                <w:bCs/>
                <w:lang w:val="en-US"/>
              </w:rPr>
              <w:t>Bekbay</w:t>
            </w:r>
            <w:proofErr w:type="spellEnd"/>
            <w:r w:rsidRPr="00083FAB">
              <w:rPr>
                <w:rFonts w:ascii="Times New Roman" w:eastAsia="Times New Roman" w:hAnsi="Times New Roman" w:cs="Times New Roman"/>
                <w:bCs/>
                <w:lang w:val="en-US"/>
              </w:rPr>
              <w:t xml:space="preserve"> Ainur </w:t>
            </w:r>
            <w:proofErr w:type="spellStart"/>
            <w:r w:rsidRPr="00083FAB">
              <w:rPr>
                <w:rFonts w:ascii="Times New Roman" w:eastAsia="Times New Roman" w:hAnsi="Times New Roman" w:cs="Times New Roman"/>
                <w:bCs/>
                <w:lang w:val="en-US"/>
              </w:rPr>
              <w:t>Toktargalikyzy</w:t>
            </w:r>
            <w:proofErr w:type="spellEnd"/>
            <w:r w:rsidRPr="00083FAB">
              <w:rPr>
                <w:rFonts w:ascii="Times New Roman" w:eastAsia="Times New Roman" w:hAnsi="Times New Roman" w:cs="Times New Roman"/>
                <w:bCs/>
                <w:lang w:val="en-US"/>
              </w:rPr>
              <w:t xml:space="preserve"> – Doctor of Philosophy (PhD) (date of defense: April 20, 2026, Protocol No. 07). By Order No. 716-d dated April 29, 2026, of the Non-Commercial Joint Stock Company «Kazakh National Research Technical University named after K.I. </w:t>
            </w:r>
            <w:proofErr w:type="spellStart"/>
            <w:r w:rsidRPr="00083FAB">
              <w:rPr>
                <w:rFonts w:ascii="Times New Roman" w:eastAsia="Times New Roman" w:hAnsi="Times New Roman" w:cs="Times New Roman"/>
                <w:bCs/>
                <w:lang w:val="en-US"/>
              </w:rPr>
              <w:t>Satpayev</w:t>
            </w:r>
            <w:proofErr w:type="spellEnd"/>
            <w:r w:rsidRPr="00083FAB">
              <w:rPr>
                <w:rFonts w:ascii="Times New Roman" w:eastAsia="Times New Roman" w:hAnsi="Times New Roman" w:cs="Times New Roman"/>
                <w:bCs/>
                <w:lang w:val="en-US"/>
              </w:rPr>
              <w:t>», the degree of Doctor of Philosophy (PhD) in 6D071600 – «Instrumentation Engineering» was awarded.</w:t>
            </w:r>
          </w:p>
        </w:tc>
      </w:tr>
      <w:tr w:rsidR="003554EF" w:rsidRPr="00083FAB" w14:paraId="61F0B648" w14:textId="77777777" w:rsidTr="002E6DE7">
        <w:tc>
          <w:tcPr>
            <w:tcW w:w="562" w:type="dxa"/>
          </w:tcPr>
          <w:p w14:paraId="3B957FBC"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10</w:t>
            </w:r>
          </w:p>
        </w:tc>
        <w:tc>
          <w:tcPr>
            <w:tcW w:w="3261" w:type="dxa"/>
          </w:tcPr>
          <w:p w14:paraId="71521E45" w14:textId="164E846B" w:rsidR="003554EF" w:rsidRPr="00083FAB" w:rsidRDefault="003554EF" w:rsidP="00667A06">
            <w:pPr>
              <w:widowControl w:val="0"/>
              <w:autoSpaceDE w:val="0"/>
              <w:autoSpaceDN w:val="0"/>
              <w:jc w:val="both"/>
              <w:rPr>
                <w:rFonts w:ascii="Times New Roman" w:eastAsia="Times New Roman" w:hAnsi="Times New Roman" w:cs="Times New Roman"/>
                <w:lang w:val="en-US"/>
              </w:rPr>
            </w:pPr>
            <w:r w:rsidRPr="00083FAB">
              <w:rPr>
                <w:rFonts w:ascii="Times New Roman" w:hAnsi="Times New Roman" w:cs="Times New Roman"/>
                <w:lang w:val="en-US"/>
              </w:rPr>
              <w:t>Laureates, prize-winners of republican, international, and foreign competitions, exhibitions, festivals, awards, and Olympiads prepared under his leadership</w:t>
            </w:r>
          </w:p>
        </w:tc>
        <w:tc>
          <w:tcPr>
            <w:tcW w:w="5522" w:type="dxa"/>
          </w:tcPr>
          <w:p w14:paraId="76602823" w14:textId="06DB2B57" w:rsidR="003554EF" w:rsidRPr="00083FAB" w:rsidRDefault="003554EF" w:rsidP="00667A06">
            <w:pPr>
              <w:jc w:val="both"/>
              <w:rPr>
                <w:rFonts w:ascii="Times New Roman" w:hAnsi="Times New Roman" w:cs="Times New Roman"/>
                <w:bCs/>
                <w:lang w:val="kk-KZ"/>
              </w:rPr>
            </w:pPr>
          </w:p>
        </w:tc>
      </w:tr>
      <w:tr w:rsidR="003554EF" w:rsidRPr="00083FAB" w14:paraId="14A0CDD8" w14:textId="77777777" w:rsidTr="002E6DE7">
        <w:tc>
          <w:tcPr>
            <w:tcW w:w="562" w:type="dxa"/>
          </w:tcPr>
          <w:p w14:paraId="6A8DD3D3"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11</w:t>
            </w:r>
          </w:p>
        </w:tc>
        <w:tc>
          <w:tcPr>
            <w:tcW w:w="3261" w:type="dxa"/>
          </w:tcPr>
          <w:p w14:paraId="5E044687" w14:textId="337FEA7B" w:rsidR="003554EF" w:rsidRPr="00083FAB" w:rsidRDefault="003554EF" w:rsidP="00667A06">
            <w:pPr>
              <w:widowControl w:val="0"/>
              <w:autoSpaceDE w:val="0"/>
              <w:autoSpaceDN w:val="0"/>
              <w:jc w:val="both"/>
              <w:rPr>
                <w:rFonts w:ascii="Times New Roman" w:eastAsia="Times New Roman" w:hAnsi="Times New Roman" w:cs="Times New Roman"/>
                <w:lang w:val="en-US"/>
              </w:rPr>
            </w:pPr>
            <w:r w:rsidRPr="00083FAB">
              <w:rPr>
                <w:rFonts w:ascii="Times New Roman" w:hAnsi="Times New Roman" w:cs="Times New Roman"/>
                <w:lang w:val="en-US"/>
              </w:rPr>
              <w:t xml:space="preserve">Champions or prize-winners of the World </w:t>
            </w:r>
            <w:proofErr w:type="spellStart"/>
            <w:r w:rsidRPr="00083FAB">
              <w:rPr>
                <w:rFonts w:ascii="Times New Roman" w:hAnsi="Times New Roman" w:cs="Times New Roman"/>
                <w:lang w:val="en-US"/>
              </w:rPr>
              <w:t>Universiades</w:t>
            </w:r>
            <w:proofErr w:type="spellEnd"/>
            <w:r w:rsidRPr="00083FAB">
              <w:rPr>
                <w:rFonts w:ascii="Times New Roman" w:hAnsi="Times New Roman" w:cs="Times New Roman"/>
                <w:lang w:val="en-US"/>
              </w:rPr>
              <w:t>, Asian Championships and Asian Games, as well as champions or prize- winners of the European Championships, World Championships, and the Olympic Games trained under his supervision.</w:t>
            </w:r>
          </w:p>
        </w:tc>
        <w:tc>
          <w:tcPr>
            <w:tcW w:w="5522" w:type="dxa"/>
          </w:tcPr>
          <w:p w14:paraId="18A98D69" w14:textId="77777777" w:rsidR="00772F76" w:rsidRPr="00083FAB" w:rsidRDefault="00772F76" w:rsidP="00772F76">
            <w:pPr>
              <w:widowControl w:val="0"/>
              <w:autoSpaceDE w:val="0"/>
              <w:autoSpaceDN w:val="0"/>
              <w:jc w:val="center"/>
              <w:rPr>
                <w:rFonts w:ascii="Times New Roman" w:eastAsia="Times New Roman" w:hAnsi="Times New Roman" w:cs="Times New Roman"/>
                <w:bCs/>
                <w:lang w:val="en-US"/>
              </w:rPr>
            </w:pPr>
          </w:p>
          <w:p w14:paraId="6E16E04C" w14:textId="77777777" w:rsidR="00772F76" w:rsidRPr="00083FAB" w:rsidRDefault="00772F76" w:rsidP="00772F76">
            <w:pPr>
              <w:widowControl w:val="0"/>
              <w:autoSpaceDE w:val="0"/>
              <w:autoSpaceDN w:val="0"/>
              <w:jc w:val="center"/>
              <w:rPr>
                <w:rFonts w:ascii="Times New Roman" w:eastAsia="Times New Roman" w:hAnsi="Times New Roman" w:cs="Times New Roman"/>
                <w:bCs/>
                <w:lang w:val="en-US"/>
              </w:rPr>
            </w:pPr>
          </w:p>
          <w:p w14:paraId="022D15A0" w14:textId="77777777" w:rsidR="00772F76" w:rsidRPr="00083FAB" w:rsidRDefault="00772F76" w:rsidP="00772F76">
            <w:pPr>
              <w:widowControl w:val="0"/>
              <w:autoSpaceDE w:val="0"/>
              <w:autoSpaceDN w:val="0"/>
              <w:jc w:val="center"/>
              <w:rPr>
                <w:rFonts w:ascii="Times New Roman" w:eastAsia="Times New Roman" w:hAnsi="Times New Roman" w:cs="Times New Roman"/>
                <w:bCs/>
                <w:lang w:val="en-US"/>
              </w:rPr>
            </w:pPr>
          </w:p>
          <w:p w14:paraId="65129311" w14:textId="7EA7B08D" w:rsidR="007B4473" w:rsidRPr="00083FAB" w:rsidRDefault="00772F76" w:rsidP="00772F76">
            <w:pPr>
              <w:widowControl w:val="0"/>
              <w:autoSpaceDE w:val="0"/>
              <w:autoSpaceDN w:val="0"/>
              <w:jc w:val="center"/>
              <w:rPr>
                <w:rFonts w:ascii="Times New Roman" w:eastAsia="Times New Roman" w:hAnsi="Times New Roman" w:cs="Times New Roman"/>
                <w:bCs/>
              </w:rPr>
            </w:pPr>
            <w:r w:rsidRPr="00083FAB">
              <w:rPr>
                <w:rFonts w:ascii="Times New Roman" w:eastAsia="Times New Roman" w:hAnsi="Times New Roman" w:cs="Times New Roman"/>
                <w:bCs/>
              </w:rPr>
              <w:t>-</w:t>
            </w:r>
          </w:p>
        </w:tc>
      </w:tr>
      <w:tr w:rsidR="003554EF" w:rsidRPr="00083FAB" w14:paraId="0A1488C3" w14:textId="77777777" w:rsidTr="002E6DE7">
        <w:tc>
          <w:tcPr>
            <w:tcW w:w="562" w:type="dxa"/>
          </w:tcPr>
          <w:p w14:paraId="780582B3" w14:textId="77777777" w:rsidR="003554EF" w:rsidRPr="00083FAB" w:rsidRDefault="003554EF" w:rsidP="00667A06">
            <w:pPr>
              <w:widowControl w:val="0"/>
              <w:autoSpaceDE w:val="0"/>
              <w:autoSpaceDN w:val="0"/>
              <w:jc w:val="both"/>
              <w:rPr>
                <w:rFonts w:ascii="Times New Roman" w:eastAsia="Times New Roman" w:hAnsi="Times New Roman" w:cs="Times New Roman"/>
              </w:rPr>
            </w:pPr>
            <w:r w:rsidRPr="00083FAB">
              <w:rPr>
                <w:rFonts w:ascii="Times New Roman" w:eastAsia="Times New Roman" w:hAnsi="Times New Roman" w:cs="Times New Roman"/>
              </w:rPr>
              <w:t>12</w:t>
            </w:r>
          </w:p>
        </w:tc>
        <w:tc>
          <w:tcPr>
            <w:tcW w:w="3261" w:type="dxa"/>
          </w:tcPr>
          <w:p w14:paraId="067405D1" w14:textId="10617CB7" w:rsidR="003554EF" w:rsidRPr="00083FAB" w:rsidRDefault="003554EF" w:rsidP="00667A06">
            <w:pPr>
              <w:widowControl w:val="0"/>
              <w:autoSpaceDE w:val="0"/>
              <w:autoSpaceDN w:val="0"/>
              <w:jc w:val="both"/>
              <w:rPr>
                <w:rFonts w:ascii="Times New Roman" w:eastAsia="Times New Roman" w:hAnsi="Times New Roman" w:cs="Times New Roman"/>
              </w:rPr>
            </w:pPr>
            <w:proofErr w:type="spellStart"/>
            <w:r w:rsidRPr="00083FAB">
              <w:rPr>
                <w:rFonts w:ascii="Times New Roman" w:hAnsi="Times New Roman" w:cs="Times New Roman"/>
              </w:rPr>
              <w:t>Additional</w:t>
            </w:r>
            <w:proofErr w:type="spellEnd"/>
            <w:r w:rsidRPr="00083FAB">
              <w:rPr>
                <w:rFonts w:ascii="Times New Roman" w:hAnsi="Times New Roman" w:cs="Times New Roman"/>
              </w:rPr>
              <w:t xml:space="preserve"> </w:t>
            </w:r>
            <w:proofErr w:type="spellStart"/>
            <w:r w:rsidRPr="00083FAB">
              <w:rPr>
                <w:rFonts w:ascii="Times New Roman" w:hAnsi="Times New Roman" w:cs="Times New Roman"/>
              </w:rPr>
              <w:t>information</w:t>
            </w:r>
            <w:proofErr w:type="spellEnd"/>
          </w:p>
        </w:tc>
        <w:tc>
          <w:tcPr>
            <w:tcW w:w="5522" w:type="dxa"/>
          </w:tcPr>
          <w:p w14:paraId="6F1008E7" w14:textId="77777777" w:rsidR="00797C52" w:rsidRPr="00083FAB" w:rsidRDefault="00797C52" w:rsidP="00797C52">
            <w:pPr>
              <w:pStyle w:val="a7"/>
              <w:widowControl w:val="0"/>
              <w:numPr>
                <w:ilvl w:val="0"/>
                <w:numId w:val="37"/>
              </w:numPr>
              <w:autoSpaceDE w:val="0"/>
              <w:autoSpaceDN w:val="0"/>
              <w:rPr>
                <w:rFonts w:ascii="Times New Roman" w:eastAsia="Times New Roman" w:hAnsi="Times New Roman" w:cs="Times New Roman"/>
                <w:color w:val="000000"/>
                <w:lang w:val="en-US"/>
              </w:rPr>
            </w:pPr>
            <w:r w:rsidRPr="00083FAB">
              <w:rPr>
                <w:rFonts w:ascii="Times New Roman" w:eastAsia="Times New Roman" w:hAnsi="Times New Roman" w:cs="Times New Roman"/>
                <w:color w:val="000000"/>
                <w:lang w:val="en-US"/>
              </w:rPr>
              <w:t xml:space="preserve">From 1 October 2024 to the present – Leading Researcher and Responsible Executor of Program BR24992820, “Innovative Medical Technologies and Devices for Improving Surgical Interventions in Prosthetics and Rehabilitation in the Field of Orthopedics and Medical Rehabilitation.” </w:t>
            </w:r>
          </w:p>
          <w:p w14:paraId="0AAFAEB6" w14:textId="77777777" w:rsidR="00797C52" w:rsidRPr="00083FAB" w:rsidRDefault="00797C52" w:rsidP="00797C52">
            <w:pPr>
              <w:pStyle w:val="a7"/>
              <w:widowControl w:val="0"/>
              <w:numPr>
                <w:ilvl w:val="0"/>
                <w:numId w:val="37"/>
              </w:numPr>
              <w:autoSpaceDE w:val="0"/>
              <w:autoSpaceDN w:val="0"/>
              <w:rPr>
                <w:rFonts w:ascii="Times New Roman" w:eastAsia="Times New Roman" w:hAnsi="Times New Roman" w:cs="Times New Roman"/>
                <w:color w:val="000000"/>
                <w:lang w:val="en-US"/>
              </w:rPr>
            </w:pPr>
            <w:r w:rsidRPr="00083FAB">
              <w:rPr>
                <w:rFonts w:ascii="Times New Roman" w:eastAsia="Times New Roman" w:hAnsi="Times New Roman" w:cs="Times New Roman"/>
                <w:color w:val="000000"/>
                <w:lang w:val="en-US"/>
              </w:rPr>
              <w:t xml:space="preserve">From 20 October 2022 to 31 December 2024 – Principal Investigator of Project IRN AP14969403, “Research on Methods for Predicting Myocardial Infarction Using Machine Learning Algorithms.” </w:t>
            </w:r>
          </w:p>
          <w:p w14:paraId="53128F69" w14:textId="55326DEB" w:rsidR="003554EF" w:rsidRPr="00083FAB" w:rsidRDefault="00797C52" w:rsidP="00797C52">
            <w:pPr>
              <w:pStyle w:val="a7"/>
              <w:widowControl w:val="0"/>
              <w:numPr>
                <w:ilvl w:val="0"/>
                <w:numId w:val="37"/>
              </w:numPr>
              <w:autoSpaceDE w:val="0"/>
              <w:autoSpaceDN w:val="0"/>
              <w:rPr>
                <w:rFonts w:ascii="Times New Roman" w:eastAsia="Times New Roman" w:hAnsi="Times New Roman" w:cs="Times New Roman"/>
                <w:color w:val="000000"/>
                <w:lang w:val="en-US"/>
              </w:rPr>
            </w:pPr>
            <w:r w:rsidRPr="00083FAB">
              <w:rPr>
                <w:rFonts w:ascii="Times New Roman" w:eastAsia="Times New Roman" w:hAnsi="Times New Roman" w:cs="Times New Roman"/>
                <w:color w:val="000000"/>
                <w:lang w:val="en-US"/>
              </w:rPr>
              <w:t>Awarded a special commemorative badge dedicated to the 80th anniversary of the Kazakh National Women’s Teacher Training University.</w:t>
            </w:r>
          </w:p>
        </w:tc>
      </w:tr>
    </w:tbl>
    <w:p w14:paraId="50CF5D9B" w14:textId="77777777" w:rsidR="00282BC5" w:rsidRPr="00FF0758" w:rsidRDefault="00282BC5" w:rsidP="00282BC5">
      <w:pPr>
        <w:widowControl w:val="0"/>
        <w:autoSpaceDE w:val="0"/>
        <w:autoSpaceDN w:val="0"/>
        <w:spacing w:after="0" w:line="240" w:lineRule="auto"/>
        <w:jc w:val="both"/>
        <w:rPr>
          <w:rFonts w:ascii="Times New Roman" w:eastAsia="Times New Roman" w:hAnsi="Times New Roman" w:cs="Times New Roman"/>
          <w:kern w:val="0"/>
          <w:lang w:val="en-US"/>
          <w14:ligatures w14:val="none"/>
        </w:rPr>
      </w:pPr>
    </w:p>
    <w:p w14:paraId="2578F030" w14:textId="77777777" w:rsidR="00FE0888" w:rsidRPr="00FF0758" w:rsidRDefault="00FE0888" w:rsidP="00282BC5">
      <w:pPr>
        <w:widowControl w:val="0"/>
        <w:autoSpaceDE w:val="0"/>
        <w:autoSpaceDN w:val="0"/>
        <w:spacing w:after="0" w:line="240" w:lineRule="auto"/>
        <w:jc w:val="both"/>
        <w:rPr>
          <w:rFonts w:ascii="Times New Roman" w:eastAsia="Times New Roman" w:hAnsi="Times New Roman" w:cs="Times New Roman"/>
          <w:kern w:val="0"/>
          <w:lang w:val="kk-KZ"/>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62"/>
        <w:gridCol w:w="4885"/>
      </w:tblGrid>
      <w:tr w:rsidR="00797C52" w:rsidRPr="00797C52" w14:paraId="53BFE0CB" w14:textId="77777777" w:rsidTr="00797C52">
        <w:trPr>
          <w:tblHeader/>
          <w:tblCellSpacing w:w="15" w:type="dxa"/>
        </w:trPr>
        <w:tc>
          <w:tcPr>
            <w:tcW w:w="0" w:type="auto"/>
            <w:vAlign w:val="center"/>
            <w:hideMark/>
          </w:tcPr>
          <w:p w14:paraId="044A7CA2" w14:textId="77777777" w:rsidR="00797C52" w:rsidRPr="00797C52" w:rsidRDefault="00797C52" w:rsidP="00797C52">
            <w:pPr>
              <w:spacing w:after="0" w:line="240" w:lineRule="auto"/>
              <w:rPr>
                <w:rFonts w:ascii="Times New Roman" w:eastAsia="Times New Roman" w:hAnsi="Times New Roman" w:cs="Times New Roman"/>
                <w:kern w:val="0"/>
                <w:lang w:eastAsia="ru-RU"/>
                <w14:ligatures w14:val="none"/>
              </w:rPr>
            </w:pPr>
          </w:p>
        </w:tc>
        <w:tc>
          <w:tcPr>
            <w:tcW w:w="4840" w:type="dxa"/>
            <w:vAlign w:val="center"/>
            <w:hideMark/>
          </w:tcPr>
          <w:p w14:paraId="389C002F" w14:textId="77777777" w:rsidR="00797C52" w:rsidRPr="00797C52" w:rsidRDefault="00797C52" w:rsidP="00797C52">
            <w:pPr>
              <w:spacing w:after="0" w:line="240" w:lineRule="auto"/>
              <w:jc w:val="center"/>
              <w:rPr>
                <w:rFonts w:ascii="Times New Roman" w:eastAsia="Times New Roman" w:hAnsi="Times New Roman" w:cs="Times New Roman"/>
                <w:kern w:val="0"/>
                <w:sz w:val="20"/>
                <w:szCs w:val="20"/>
                <w:lang w:eastAsia="ru-RU"/>
                <w14:ligatures w14:val="none"/>
              </w:rPr>
            </w:pPr>
          </w:p>
        </w:tc>
      </w:tr>
      <w:tr w:rsidR="00797C52" w:rsidRPr="00797C52" w14:paraId="533C4905" w14:textId="77777777" w:rsidTr="00797C52">
        <w:trPr>
          <w:tblCellSpacing w:w="15" w:type="dxa"/>
        </w:trPr>
        <w:tc>
          <w:tcPr>
            <w:tcW w:w="0" w:type="auto"/>
            <w:vAlign w:val="center"/>
            <w:hideMark/>
          </w:tcPr>
          <w:p w14:paraId="16C640BD" w14:textId="77777777" w:rsidR="00797C52" w:rsidRDefault="00797C52" w:rsidP="00797C52">
            <w:pPr>
              <w:spacing w:after="0" w:line="240" w:lineRule="auto"/>
              <w:rPr>
                <w:rFonts w:ascii="Times New Roman" w:eastAsia="Times New Roman" w:hAnsi="Times New Roman" w:cs="Times New Roman"/>
                <w:b/>
                <w:bCs/>
                <w:color w:val="000000"/>
                <w:kern w:val="0"/>
                <w:lang w:eastAsia="ru-RU"/>
                <w14:ligatures w14:val="none"/>
              </w:rPr>
            </w:pPr>
            <w:r w:rsidRPr="00797C52">
              <w:rPr>
                <w:rFonts w:ascii="Times New Roman" w:eastAsia="Times New Roman" w:hAnsi="Times New Roman" w:cs="Times New Roman"/>
                <w:b/>
                <w:bCs/>
                <w:color w:val="000000"/>
                <w:kern w:val="0"/>
                <w:lang w:eastAsia="ru-RU"/>
                <w14:ligatures w14:val="none"/>
              </w:rPr>
              <w:t xml:space="preserve">Chairman of the Academic Council, </w:t>
            </w:r>
          </w:p>
          <w:p w14:paraId="031F9DCC" w14:textId="36B34762" w:rsidR="00797C52" w:rsidRPr="00797C52" w:rsidRDefault="00797C52" w:rsidP="00797C52">
            <w:pPr>
              <w:spacing w:after="0" w:line="240" w:lineRule="auto"/>
              <w:rPr>
                <w:rFonts w:ascii="Times New Roman" w:eastAsia="Times New Roman" w:hAnsi="Times New Roman" w:cs="Times New Roman"/>
                <w:color w:val="000000"/>
                <w:kern w:val="0"/>
                <w:lang w:eastAsia="ru-RU"/>
                <w14:ligatures w14:val="none"/>
              </w:rPr>
            </w:pPr>
            <w:r w:rsidRPr="00797C52">
              <w:rPr>
                <w:rFonts w:ascii="Times New Roman" w:eastAsia="Times New Roman" w:hAnsi="Times New Roman" w:cs="Times New Roman"/>
                <w:b/>
                <w:bCs/>
                <w:color w:val="000000"/>
                <w:kern w:val="0"/>
                <w:lang w:eastAsia="ru-RU"/>
                <w14:ligatures w14:val="none"/>
              </w:rPr>
              <w:t>Director General</w:t>
            </w:r>
          </w:p>
        </w:tc>
        <w:tc>
          <w:tcPr>
            <w:tcW w:w="4840" w:type="dxa"/>
            <w:vAlign w:val="center"/>
            <w:hideMark/>
          </w:tcPr>
          <w:p w14:paraId="6EF54A9D" w14:textId="77777777" w:rsidR="00797C52" w:rsidRPr="00797C52" w:rsidRDefault="00797C52" w:rsidP="00797C52">
            <w:pPr>
              <w:spacing w:after="0" w:line="240" w:lineRule="auto"/>
              <w:jc w:val="right"/>
              <w:rPr>
                <w:rFonts w:ascii="Times New Roman" w:eastAsia="Times New Roman" w:hAnsi="Times New Roman" w:cs="Times New Roman"/>
                <w:color w:val="000000"/>
                <w:kern w:val="0"/>
                <w:lang w:eastAsia="ru-RU"/>
                <w14:ligatures w14:val="none"/>
              </w:rPr>
            </w:pPr>
            <w:r w:rsidRPr="00797C52">
              <w:rPr>
                <w:rFonts w:ascii="Times New Roman" w:eastAsia="Times New Roman" w:hAnsi="Times New Roman" w:cs="Times New Roman"/>
                <w:b/>
                <w:bCs/>
                <w:color w:val="000000"/>
                <w:kern w:val="0"/>
                <w:lang w:eastAsia="ru-RU"/>
                <w14:ligatures w14:val="none"/>
              </w:rPr>
              <w:t>A.Zh. Bibossinov</w:t>
            </w:r>
          </w:p>
        </w:tc>
      </w:tr>
      <w:tr w:rsidR="00797C52" w:rsidRPr="00797C52" w14:paraId="761C3708" w14:textId="77777777" w:rsidTr="00797C52">
        <w:trPr>
          <w:tblCellSpacing w:w="15" w:type="dxa"/>
        </w:trPr>
        <w:tc>
          <w:tcPr>
            <w:tcW w:w="0" w:type="auto"/>
            <w:vAlign w:val="center"/>
            <w:hideMark/>
          </w:tcPr>
          <w:p w14:paraId="77D49879" w14:textId="77777777" w:rsidR="00797C52" w:rsidRDefault="00797C52" w:rsidP="00797C52">
            <w:pPr>
              <w:spacing w:after="0" w:line="240" w:lineRule="auto"/>
              <w:rPr>
                <w:rFonts w:ascii="Times New Roman" w:eastAsia="Times New Roman" w:hAnsi="Times New Roman" w:cs="Times New Roman"/>
                <w:b/>
                <w:bCs/>
                <w:color w:val="000000"/>
                <w:kern w:val="0"/>
                <w:lang w:eastAsia="ru-RU"/>
                <w14:ligatures w14:val="none"/>
              </w:rPr>
            </w:pPr>
          </w:p>
          <w:p w14:paraId="4ACA2972" w14:textId="038747A8" w:rsidR="00797C52" w:rsidRPr="00797C52" w:rsidRDefault="00797C52" w:rsidP="00797C52">
            <w:pPr>
              <w:spacing w:after="0" w:line="240" w:lineRule="auto"/>
              <w:rPr>
                <w:rFonts w:ascii="Times New Roman" w:eastAsia="Times New Roman" w:hAnsi="Times New Roman" w:cs="Times New Roman"/>
                <w:color w:val="000000"/>
                <w:kern w:val="0"/>
                <w:lang w:eastAsia="ru-RU"/>
                <w14:ligatures w14:val="none"/>
              </w:rPr>
            </w:pPr>
            <w:r w:rsidRPr="00797C52">
              <w:rPr>
                <w:rFonts w:ascii="Times New Roman" w:eastAsia="Times New Roman" w:hAnsi="Times New Roman" w:cs="Times New Roman"/>
                <w:b/>
                <w:bCs/>
                <w:color w:val="000000"/>
                <w:kern w:val="0"/>
                <w:lang w:eastAsia="ru-RU"/>
                <w14:ligatures w14:val="none"/>
              </w:rPr>
              <w:t>Secretary of the Academic Council</w:t>
            </w:r>
          </w:p>
        </w:tc>
        <w:tc>
          <w:tcPr>
            <w:tcW w:w="4840" w:type="dxa"/>
            <w:vAlign w:val="center"/>
            <w:hideMark/>
          </w:tcPr>
          <w:p w14:paraId="48A4D214" w14:textId="77777777" w:rsidR="00797C52" w:rsidRPr="00797C52" w:rsidRDefault="00797C52" w:rsidP="00797C52">
            <w:pPr>
              <w:spacing w:after="0" w:line="240" w:lineRule="auto"/>
              <w:jc w:val="right"/>
              <w:rPr>
                <w:rFonts w:ascii="Times New Roman" w:eastAsia="Times New Roman" w:hAnsi="Times New Roman" w:cs="Times New Roman"/>
                <w:color w:val="000000"/>
                <w:kern w:val="0"/>
                <w:lang w:eastAsia="ru-RU"/>
                <w14:ligatures w14:val="none"/>
              </w:rPr>
            </w:pPr>
            <w:r w:rsidRPr="00797C52">
              <w:rPr>
                <w:rFonts w:ascii="Times New Roman" w:eastAsia="Times New Roman" w:hAnsi="Times New Roman" w:cs="Times New Roman"/>
                <w:b/>
                <w:bCs/>
                <w:color w:val="000000"/>
                <w:kern w:val="0"/>
                <w:lang w:eastAsia="ru-RU"/>
                <w14:ligatures w14:val="none"/>
              </w:rPr>
              <w:t>A.T. Isova</w:t>
            </w:r>
          </w:p>
        </w:tc>
      </w:tr>
    </w:tbl>
    <w:p w14:paraId="4C057E33" w14:textId="77777777" w:rsidR="00FE0888" w:rsidRPr="00FF0758" w:rsidRDefault="00FE0888">
      <w:pPr>
        <w:rPr>
          <w:rFonts w:ascii="Times New Roman" w:hAnsi="Times New Roman" w:cs="Times New Roman"/>
          <w:lang w:val="ru-RU"/>
        </w:rPr>
      </w:pPr>
    </w:p>
    <w:sectPr w:rsidR="00FE0888" w:rsidRPr="00FF07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nsolas">
    <w:panose1 w:val="020B0609020204030204"/>
    <w:charset w:val="CC"/>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D99"/>
    <w:multiLevelType w:val="hybridMultilevel"/>
    <w:tmpl w:val="1A187806"/>
    <w:lvl w:ilvl="0" w:tplc="10000011">
      <w:start w:val="1"/>
      <w:numFmt w:val="decimal"/>
      <w:lvlText w:val="%1)"/>
      <w:lvlJc w:val="left"/>
      <w:pPr>
        <w:ind w:left="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D7C8F"/>
    <w:multiLevelType w:val="multilevel"/>
    <w:tmpl w:val="5DFAAF52"/>
    <w:lvl w:ilvl="0">
      <w:start w:val="1"/>
      <w:numFmt w:val="decimal"/>
      <w:suff w:val="space"/>
      <w:lvlText w:val="%1."/>
      <w:lvlJc w:val="left"/>
      <w:pPr>
        <w:ind w:left="720" w:hanging="360"/>
      </w:pPr>
      <w:rPr>
        <w:rFonts w:hint="default"/>
        <w:b w:val="0"/>
        <w:bCs w:val="0"/>
        <w:i w:val="0"/>
        <w:iCs w:val="0"/>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1ED1C7E"/>
    <w:multiLevelType w:val="hybridMultilevel"/>
    <w:tmpl w:val="96BC3BE0"/>
    <w:lvl w:ilvl="0" w:tplc="10000011">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33F474F"/>
    <w:multiLevelType w:val="multilevel"/>
    <w:tmpl w:val="66229532"/>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D32992"/>
    <w:multiLevelType w:val="multilevel"/>
    <w:tmpl w:val="789C7C90"/>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B0086"/>
    <w:multiLevelType w:val="hybridMultilevel"/>
    <w:tmpl w:val="186AE7A6"/>
    <w:lvl w:ilvl="0" w:tplc="DC9A9EF8">
      <w:start w:val="1"/>
      <w:numFmt w:val="bullet"/>
      <w:suff w:val="space"/>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089A258D"/>
    <w:multiLevelType w:val="multilevel"/>
    <w:tmpl w:val="8670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594CB2"/>
    <w:multiLevelType w:val="hybridMultilevel"/>
    <w:tmpl w:val="C742A5F8"/>
    <w:lvl w:ilvl="0" w:tplc="A62C8AB4">
      <w:start w:val="1"/>
      <w:numFmt w:val="bullet"/>
      <w:suff w:val="space"/>
      <w:lvlText w:val=""/>
      <w:lvlJc w:val="left"/>
      <w:pPr>
        <w:ind w:left="0" w:firstLine="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8" w15:restartNumberingAfterBreak="0">
    <w:nsid w:val="0D511616"/>
    <w:multiLevelType w:val="multilevel"/>
    <w:tmpl w:val="EA0444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940F68"/>
    <w:multiLevelType w:val="hybridMultilevel"/>
    <w:tmpl w:val="CD944E94"/>
    <w:lvl w:ilvl="0" w:tplc="4D6A4C7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2B30A22"/>
    <w:multiLevelType w:val="hybridMultilevel"/>
    <w:tmpl w:val="4A4833BA"/>
    <w:lvl w:ilvl="0" w:tplc="4D6A4C7A">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144A0AAC"/>
    <w:multiLevelType w:val="multilevel"/>
    <w:tmpl w:val="D5E07FB8"/>
    <w:lvl w:ilvl="0">
      <w:start w:val="1"/>
      <w:numFmt w:val="decimal"/>
      <w:suff w:val="space"/>
      <w:lvlText w:val="%1."/>
      <w:lvlJc w:val="left"/>
      <w:pPr>
        <w:ind w:left="709" w:hanging="360"/>
      </w:pPr>
      <w:rPr>
        <w:rFonts w:hint="default"/>
      </w:rPr>
    </w:lvl>
    <w:lvl w:ilvl="1">
      <w:start w:val="1"/>
      <w:numFmt w:val="decimal"/>
      <w:lvlText w:val="%2."/>
      <w:lvlJc w:val="left"/>
      <w:pPr>
        <w:tabs>
          <w:tab w:val="num" w:pos="1429"/>
        </w:tabs>
        <w:ind w:left="1429" w:hanging="360"/>
      </w:pPr>
      <w:rPr>
        <w:rFonts w:hint="default"/>
      </w:rPr>
    </w:lvl>
    <w:lvl w:ilvl="2">
      <w:start w:val="1"/>
      <w:numFmt w:val="decimal"/>
      <w:lvlText w:val="%3."/>
      <w:lvlJc w:val="left"/>
      <w:pPr>
        <w:tabs>
          <w:tab w:val="num" w:pos="2149"/>
        </w:tabs>
        <w:ind w:left="2149" w:hanging="360"/>
      </w:pPr>
      <w:rPr>
        <w:rFonts w:hint="default"/>
      </w:rPr>
    </w:lvl>
    <w:lvl w:ilvl="3">
      <w:start w:val="1"/>
      <w:numFmt w:val="decimal"/>
      <w:lvlText w:val="%4."/>
      <w:lvlJc w:val="left"/>
      <w:pPr>
        <w:tabs>
          <w:tab w:val="num" w:pos="2869"/>
        </w:tabs>
        <w:ind w:left="2869" w:hanging="360"/>
      </w:pPr>
      <w:rPr>
        <w:rFonts w:hint="default"/>
      </w:rPr>
    </w:lvl>
    <w:lvl w:ilvl="4">
      <w:start w:val="1"/>
      <w:numFmt w:val="decimal"/>
      <w:lvlText w:val="%5."/>
      <w:lvlJc w:val="left"/>
      <w:pPr>
        <w:tabs>
          <w:tab w:val="num" w:pos="3589"/>
        </w:tabs>
        <w:ind w:left="3589" w:hanging="360"/>
      </w:pPr>
      <w:rPr>
        <w:rFonts w:hint="default"/>
      </w:rPr>
    </w:lvl>
    <w:lvl w:ilvl="5">
      <w:start w:val="1"/>
      <w:numFmt w:val="decimal"/>
      <w:lvlText w:val="%6."/>
      <w:lvlJc w:val="left"/>
      <w:pPr>
        <w:tabs>
          <w:tab w:val="num" w:pos="4309"/>
        </w:tabs>
        <w:ind w:left="4309" w:hanging="360"/>
      </w:pPr>
      <w:rPr>
        <w:rFonts w:hint="default"/>
      </w:rPr>
    </w:lvl>
    <w:lvl w:ilvl="6">
      <w:start w:val="1"/>
      <w:numFmt w:val="decimal"/>
      <w:lvlText w:val="%7."/>
      <w:lvlJc w:val="left"/>
      <w:pPr>
        <w:tabs>
          <w:tab w:val="num" w:pos="5029"/>
        </w:tabs>
        <w:ind w:left="5029" w:hanging="360"/>
      </w:pPr>
      <w:rPr>
        <w:rFonts w:hint="default"/>
      </w:rPr>
    </w:lvl>
    <w:lvl w:ilvl="7">
      <w:start w:val="1"/>
      <w:numFmt w:val="decimal"/>
      <w:lvlText w:val="%8."/>
      <w:lvlJc w:val="left"/>
      <w:pPr>
        <w:tabs>
          <w:tab w:val="num" w:pos="5749"/>
        </w:tabs>
        <w:ind w:left="5749" w:hanging="360"/>
      </w:pPr>
      <w:rPr>
        <w:rFonts w:hint="default"/>
      </w:rPr>
    </w:lvl>
    <w:lvl w:ilvl="8">
      <w:start w:val="1"/>
      <w:numFmt w:val="decimal"/>
      <w:lvlText w:val="%9."/>
      <w:lvlJc w:val="left"/>
      <w:pPr>
        <w:tabs>
          <w:tab w:val="num" w:pos="6469"/>
        </w:tabs>
        <w:ind w:left="6469" w:hanging="360"/>
      </w:pPr>
      <w:rPr>
        <w:rFonts w:hint="default"/>
      </w:rPr>
    </w:lvl>
  </w:abstractNum>
  <w:abstractNum w:abstractNumId="12" w15:restartNumberingAfterBreak="0">
    <w:nsid w:val="1EB9519A"/>
    <w:multiLevelType w:val="multilevel"/>
    <w:tmpl w:val="938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D41915"/>
    <w:multiLevelType w:val="hybridMultilevel"/>
    <w:tmpl w:val="9880065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E3554CA"/>
    <w:multiLevelType w:val="hybridMultilevel"/>
    <w:tmpl w:val="BB6A4062"/>
    <w:lvl w:ilvl="0" w:tplc="22EC194C">
      <w:start w:val="1"/>
      <w:numFmt w:val="bullet"/>
      <w:suff w:val="space"/>
      <w:lvlText w:val=""/>
      <w:lvlJc w:val="left"/>
      <w:pPr>
        <w:ind w:left="0" w:firstLine="0"/>
      </w:pPr>
      <w:rPr>
        <w:rFonts w:ascii="Wingdings" w:hAnsi="Wingdings"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5" w15:restartNumberingAfterBreak="0">
    <w:nsid w:val="2FF463DB"/>
    <w:multiLevelType w:val="hybridMultilevel"/>
    <w:tmpl w:val="6B82DBD6"/>
    <w:lvl w:ilvl="0" w:tplc="1000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6" w15:restartNumberingAfterBreak="0">
    <w:nsid w:val="34364098"/>
    <w:multiLevelType w:val="multilevel"/>
    <w:tmpl w:val="A87E5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380B98"/>
    <w:multiLevelType w:val="hybridMultilevel"/>
    <w:tmpl w:val="C5C00AA0"/>
    <w:lvl w:ilvl="0" w:tplc="CF2C495A">
      <w:start w:val="1"/>
      <w:numFmt w:val="decimal"/>
      <w:suff w:val="space"/>
      <w:lvlText w:val="%1)"/>
      <w:lvlJc w:val="left"/>
      <w:pPr>
        <w:ind w:left="36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7E47A9"/>
    <w:multiLevelType w:val="hybridMultilevel"/>
    <w:tmpl w:val="DA2C8E0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3AAB7C59"/>
    <w:multiLevelType w:val="hybridMultilevel"/>
    <w:tmpl w:val="EA7C449A"/>
    <w:lvl w:ilvl="0" w:tplc="4C7A42AA">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EA08FF"/>
    <w:multiLevelType w:val="hybridMultilevel"/>
    <w:tmpl w:val="8586E306"/>
    <w:lvl w:ilvl="0" w:tplc="EDCC5E72">
      <w:start w:val="1"/>
      <w:numFmt w:val="decimal"/>
      <w:suff w:val="space"/>
      <w:lvlText w:val="%1)"/>
      <w:lvlJc w:val="left"/>
      <w:pPr>
        <w:ind w:left="36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8552740"/>
    <w:multiLevelType w:val="hybridMultilevel"/>
    <w:tmpl w:val="62A83C30"/>
    <w:lvl w:ilvl="0" w:tplc="10000011">
      <w:start w:val="1"/>
      <w:numFmt w:val="decimal"/>
      <w:lvlText w:val="%1)"/>
      <w:lvlJc w:val="left"/>
      <w:pPr>
        <w:ind w:left="0" w:firstLine="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695264"/>
    <w:multiLevelType w:val="multilevel"/>
    <w:tmpl w:val="61FC991A"/>
    <w:lvl w:ilvl="0">
      <w:start w:val="1"/>
      <w:numFmt w:val="decimal"/>
      <w:suff w:val="space"/>
      <w:lvlText w:val="%1."/>
      <w:lvlJc w:val="left"/>
      <w:pPr>
        <w:ind w:left="720" w:hanging="360"/>
      </w:pPr>
      <w:rPr>
        <w:rFonts w:hint="default"/>
        <w:lang w:val="en-U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4FED7A1E"/>
    <w:multiLevelType w:val="multilevel"/>
    <w:tmpl w:val="163678D4"/>
    <w:lvl w:ilvl="0">
      <w:start w:val="1"/>
      <w:numFmt w:val="decimal"/>
      <w:lvlText w:val="%1."/>
      <w:lvlJc w:val="left"/>
      <w:pPr>
        <w:tabs>
          <w:tab w:val="num" w:pos="709"/>
        </w:tabs>
        <w:ind w:left="709" w:hanging="360"/>
      </w:pPr>
    </w:lvl>
    <w:lvl w:ilvl="1" w:tentative="1">
      <w:start w:val="1"/>
      <w:numFmt w:val="decimal"/>
      <w:lvlText w:val="%2."/>
      <w:lvlJc w:val="left"/>
      <w:pPr>
        <w:tabs>
          <w:tab w:val="num" w:pos="1429"/>
        </w:tabs>
        <w:ind w:left="1429" w:hanging="360"/>
      </w:pPr>
    </w:lvl>
    <w:lvl w:ilvl="2" w:tentative="1">
      <w:start w:val="1"/>
      <w:numFmt w:val="decimal"/>
      <w:lvlText w:val="%3."/>
      <w:lvlJc w:val="left"/>
      <w:pPr>
        <w:tabs>
          <w:tab w:val="num" w:pos="2149"/>
        </w:tabs>
        <w:ind w:left="2149" w:hanging="360"/>
      </w:pPr>
    </w:lvl>
    <w:lvl w:ilvl="3" w:tentative="1">
      <w:start w:val="1"/>
      <w:numFmt w:val="decimal"/>
      <w:lvlText w:val="%4."/>
      <w:lvlJc w:val="left"/>
      <w:pPr>
        <w:tabs>
          <w:tab w:val="num" w:pos="2869"/>
        </w:tabs>
        <w:ind w:left="2869" w:hanging="360"/>
      </w:pPr>
    </w:lvl>
    <w:lvl w:ilvl="4" w:tentative="1">
      <w:start w:val="1"/>
      <w:numFmt w:val="decimal"/>
      <w:lvlText w:val="%5."/>
      <w:lvlJc w:val="left"/>
      <w:pPr>
        <w:tabs>
          <w:tab w:val="num" w:pos="3589"/>
        </w:tabs>
        <w:ind w:left="3589" w:hanging="360"/>
      </w:pPr>
    </w:lvl>
    <w:lvl w:ilvl="5" w:tentative="1">
      <w:start w:val="1"/>
      <w:numFmt w:val="decimal"/>
      <w:lvlText w:val="%6."/>
      <w:lvlJc w:val="left"/>
      <w:pPr>
        <w:tabs>
          <w:tab w:val="num" w:pos="4309"/>
        </w:tabs>
        <w:ind w:left="4309" w:hanging="360"/>
      </w:pPr>
    </w:lvl>
    <w:lvl w:ilvl="6" w:tentative="1">
      <w:start w:val="1"/>
      <w:numFmt w:val="decimal"/>
      <w:lvlText w:val="%7."/>
      <w:lvlJc w:val="left"/>
      <w:pPr>
        <w:tabs>
          <w:tab w:val="num" w:pos="5029"/>
        </w:tabs>
        <w:ind w:left="5029" w:hanging="360"/>
      </w:pPr>
    </w:lvl>
    <w:lvl w:ilvl="7" w:tentative="1">
      <w:start w:val="1"/>
      <w:numFmt w:val="decimal"/>
      <w:lvlText w:val="%8."/>
      <w:lvlJc w:val="left"/>
      <w:pPr>
        <w:tabs>
          <w:tab w:val="num" w:pos="5749"/>
        </w:tabs>
        <w:ind w:left="5749" w:hanging="360"/>
      </w:pPr>
    </w:lvl>
    <w:lvl w:ilvl="8" w:tentative="1">
      <w:start w:val="1"/>
      <w:numFmt w:val="decimal"/>
      <w:lvlText w:val="%9."/>
      <w:lvlJc w:val="left"/>
      <w:pPr>
        <w:tabs>
          <w:tab w:val="num" w:pos="6469"/>
        </w:tabs>
        <w:ind w:left="6469" w:hanging="360"/>
      </w:pPr>
    </w:lvl>
  </w:abstractNum>
  <w:abstractNum w:abstractNumId="24" w15:restartNumberingAfterBreak="0">
    <w:nsid w:val="521D6113"/>
    <w:multiLevelType w:val="hybridMultilevel"/>
    <w:tmpl w:val="2ABA70E6"/>
    <w:lvl w:ilvl="0" w:tplc="C0DC627A">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4EF0FA1"/>
    <w:multiLevelType w:val="hybridMultilevel"/>
    <w:tmpl w:val="809A022A"/>
    <w:lvl w:ilvl="0" w:tplc="85708564">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9D50178"/>
    <w:multiLevelType w:val="hybridMultilevel"/>
    <w:tmpl w:val="5C42E3CA"/>
    <w:lvl w:ilvl="0" w:tplc="83E44578">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A523800"/>
    <w:multiLevelType w:val="multilevel"/>
    <w:tmpl w:val="659E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9481B"/>
    <w:multiLevelType w:val="multilevel"/>
    <w:tmpl w:val="DB2C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B426FB"/>
    <w:multiLevelType w:val="hybridMultilevel"/>
    <w:tmpl w:val="62909664"/>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0" w15:restartNumberingAfterBreak="0">
    <w:nsid w:val="68333A6B"/>
    <w:multiLevelType w:val="hybridMultilevel"/>
    <w:tmpl w:val="78CEF05A"/>
    <w:lvl w:ilvl="0" w:tplc="5338E584">
      <w:start w:val="1"/>
      <w:numFmt w:val="decimal"/>
      <w:suff w:val="space"/>
      <w:lvlText w:val="%1."/>
      <w:lvlJc w:val="left"/>
      <w:pPr>
        <w:ind w:left="720" w:hanging="360"/>
      </w:pPr>
      <w:rPr>
        <w:rFonts w:hint="default"/>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6B543F79"/>
    <w:multiLevelType w:val="multilevel"/>
    <w:tmpl w:val="07EEB73A"/>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6F3C10B4"/>
    <w:multiLevelType w:val="multilevel"/>
    <w:tmpl w:val="1C40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F43616"/>
    <w:multiLevelType w:val="hybridMultilevel"/>
    <w:tmpl w:val="3E5A66EE"/>
    <w:lvl w:ilvl="0" w:tplc="825A5392">
      <w:start w:val="1"/>
      <w:numFmt w:val="decimal"/>
      <w:suff w:val="space"/>
      <w:lvlText w:val="%1."/>
      <w:lvlJc w:val="left"/>
      <w:pPr>
        <w:ind w:left="728" w:hanging="368"/>
      </w:pPr>
      <w:rPr>
        <w:rFonts w:hint="default"/>
        <w:color w:val="auto"/>
      </w:rPr>
    </w:lvl>
    <w:lvl w:ilvl="1" w:tplc="10000019" w:tentative="1">
      <w:start w:val="1"/>
      <w:numFmt w:val="lowerLetter"/>
      <w:lvlText w:val="%2."/>
      <w:lvlJc w:val="left"/>
      <w:pPr>
        <w:ind w:left="1398" w:hanging="360"/>
      </w:pPr>
    </w:lvl>
    <w:lvl w:ilvl="2" w:tplc="1000001B" w:tentative="1">
      <w:start w:val="1"/>
      <w:numFmt w:val="lowerRoman"/>
      <w:lvlText w:val="%3."/>
      <w:lvlJc w:val="right"/>
      <w:pPr>
        <w:ind w:left="2118" w:hanging="180"/>
      </w:pPr>
    </w:lvl>
    <w:lvl w:ilvl="3" w:tplc="1000000F" w:tentative="1">
      <w:start w:val="1"/>
      <w:numFmt w:val="decimal"/>
      <w:lvlText w:val="%4."/>
      <w:lvlJc w:val="left"/>
      <w:pPr>
        <w:ind w:left="2838" w:hanging="360"/>
      </w:pPr>
    </w:lvl>
    <w:lvl w:ilvl="4" w:tplc="10000019" w:tentative="1">
      <w:start w:val="1"/>
      <w:numFmt w:val="lowerLetter"/>
      <w:lvlText w:val="%5."/>
      <w:lvlJc w:val="left"/>
      <w:pPr>
        <w:ind w:left="3558" w:hanging="360"/>
      </w:pPr>
    </w:lvl>
    <w:lvl w:ilvl="5" w:tplc="1000001B" w:tentative="1">
      <w:start w:val="1"/>
      <w:numFmt w:val="lowerRoman"/>
      <w:lvlText w:val="%6."/>
      <w:lvlJc w:val="right"/>
      <w:pPr>
        <w:ind w:left="4278" w:hanging="180"/>
      </w:pPr>
    </w:lvl>
    <w:lvl w:ilvl="6" w:tplc="1000000F" w:tentative="1">
      <w:start w:val="1"/>
      <w:numFmt w:val="decimal"/>
      <w:lvlText w:val="%7."/>
      <w:lvlJc w:val="left"/>
      <w:pPr>
        <w:ind w:left="4998" w:hanging="360"/>
      </w:pPr>
    </w:lvl>
    <w:lvl w:ilvl="7" w:tplc="10000019" w:tentative="1">
      <w:start w:val="1"/>
      <w:numFmt w:val="lowerLetter"/>
      <w:lvlText w:val="%8."/>
      <w:lvlJc w:val="left"/>
      <w:pPr>
        <w:ind w:left="5718" w:hanging="360"/>
      </w:pPr>
    </w:lvl>
    <w:lvl w:ilvl="8" w:tplc="1000001B" w:tentative="1">
      <w:start w:val="1"/>
      <w:numFmt w:val="lowerRoman"/>
      <w:lvlText w:val="%9."/>
      <w:lvlJc w:val="right"/>
      <w:pPr>
        <w:ind w:left="6438" w:hanging="180"/>
      </w:pPr>
    </w:lvl>
  </w:abstractNum>
  <w:abstractNum w:abstractNumId="34" w15:restartNumberingAfterBreak="0">
    <w:nsid w:val="7D68647B"/>
    <w:multiLevelType w:val="multilevel"/>
    <w:tmpl w:val="05143B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9E599D"/>
    <w:multiLevelType w:val="hybridMultilevel"/>
    <w:tmpl w:val="387C6206"/>
    <w:lvl w:ilvl="0" w:tplc="DC9A9E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245973"/>
    <w:multiLevelType w:val="multilevel"/>
    <w:tmpl w:val="AA1473AE"/>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24593235">
    <w:abstractNumId w:val="26"/>
  </w:num>
  <w:num w:numId="2" w16cid:durableId="728265803">
    <w:abstractNumId w:val="19"/>
  </w:num>
  <w:num w:numId="3" w16cid:durableId="827402578">
    <w:abstractNumId w:val="7"/>
  </w:num>
  <w:num w:numId="4" w16cid:durableId="57436956">
    <w:abstractNumId w:val="14"/>
  </w:num>
  <w:num w:numId="5" w16cid:durableId="1063521863">
    <w:abstractNumId w:val="32"/>
  </w:num>
  <w:num w:numId="6" w16cid:durableId="740366001">
    <w:abstractNumId w:val="12"/>
  </w:num>
  <w:num w:numId="7" w16cid:durableId="576214369">
    <w:abstractNumId w:val="27"/>
  </w:num>
  <w:num w:numId="8" w16cid:durableId="1541286973">
    <w:abstractNumId w:val="29"/>
  </w:num>
  <w:num w:numId="9" w16cid:durableId="497187103">
    <w:abstractNumId w:val="30"/>
  </w:num>
  <w:num w:numId="10" w16cid:durableId="1598250807">
    <w:abstractNumId w:val="0"/>
  </w:num>
  <w:num w:numId="11" w16cid:durableId="2030835143">
    <w:abstractNumId w:val="21"/>
  </w:num>
  <w:num w:numId="12" w16cid:durableId="1768845703">
    <w:abstractNumId w:val="17"/>
  </w:num>
  <w:num w:numId="13" w16cid:durableId="1266502584">
    <w:abstractNumId w:val="5"/>
  </w:num>
  <w:num w:numId="14" w16cid:durableId="185599186">
    <w:abstractNumId w:val="33"/>
  </w:num>
  <w:num w:numId="15" w16cid:durableId="2063432768">
    <w:abstractNumId w:val="10"/>
  </w:num>
  <w:num w:numId="16" w16cid:durableId="220411418">
    <w:abstractNumId w:val="25"/>
  </w:num>
  <w:num w:numId="17" w16cid:durableId="1229877063">
    <w:abstractNumId w:val="24"/>
  </w:num>
  <w:num w:numId="18" w16cid:durableId="229509245">
    <w:abstractNumId w:val="9"/>
  </w:num>
  <w:num w:numId="19" w16cid:durableId="1293171775">
    <w:abstractNumId w:val="20"/>
  </w:num>
  <w:num w:numId="20" w16cid:durableId="293409694">
    <w:abstractNumId w:val="18"/>
  </w:num>
  <w:num w:numId="21" w16cid:durableId="111944772">
    <w:abstractNumId w:val="2"/>
  </w:num>
  <w:num w:numId="22" w16cid:durableId="2115130849">
    <w:abstractNumId w:val="11"/>
  </w:num>
  <w:num w:numId="23" w16cid:durableId="573275054">
    <w:abstractNumId w:val="6"/>
  </w:num>
  <w:num w:numId="24" w16cid:durableId="234173258">
    <w:abstractNumId w:val="8"/>
  </w:num>
  <w:num w:numId="25" w16cid:durableId="1539511453">
    <w:abstractNumId w:val="28"/>
  </w:num>
  <w:num w:numId="26" w16cid:durableId="487865390">
    <w:abstractNumId w:val="36"/>
  </w:num>
  <w:num w:numId="27" w16cid:durableId="512692274">
    <w:abstractNumId w:val="22"/>
  </w:num>
  <w:num w:numId="28" w16cid:durableId="1659572477">
    <w:abstractNumId w:val="34"/>
  </w:num>
  <w:num w:numId="29" w16cid:durableId="1746297337">
    <w:abstractNumId w:val="31"/>
  </w:num>
  <w:num w:numId="30" w16cid:durableId="1379161171">
    <w:abstractNumId w:val="15"/>
  </w:num>
  <w:num w:numId="31" w16cid:durableId="1806703915">
    <w:abstractNumId w:val="13"/>
  </w:num>
  <w:num w:numId="32" w16cid:durableId="2046976148">
    <w:abstractNumId w:val="23"/>
  </w:num>
  <w:num w:numId="33" w16cid:durableId="1968003300">
    <w:abstractNumId w:val="3"/>
  </w:num>
  <w:num w:numId="34" w16cid:durableId="1423913877">
    <w:abstractNumId w:val="4"/>
  </w:num>
  <w:num w:numId="35" w16cid:durableId="2081367323">
    <w:abstractNumId w:val="1"/>
  </w:num>
  <w:num w:numId="36" w16cid:durableId="1984001376">
    <w:abstractNumId w:val="16"/>
  </w:num>
  <w:num w:numId="37" w16cid:durableId="49676795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C5"/>
    <w:rsid w:val="00013B58"/>
    <w:rsid w:val="00017028"/>
    <w:rsid w:val="00026C46"/>
    <w:rsid w:val="00083FAB"/>
    <w:rsid w:val="000A0FB5"/>
    <w:rsid w:val="000F4D8C"/>
    <w:rsid w:val="00106E7E"/>
    <w:rsid w:val="00115B4A"/>
    <w:rsid w:val="001405C7"/>
    <w:rsid w:val="00185406"/>
    <w:rsid w:val="001A1E3C"/>
    <w:rsid w:val="001D3D21"/>
    <w:rsid w:val="001D4E4E"/>
    <w:rsid w:val="00200499"/>
    <w:rsid w:val="00210FE6"/>
    <w:rsid w:val="0021379C"/>
    <w:rsid w:val="002245D3"/>
    <w:rsid w:val="00271CB9"/>
    <w:rsid w:val="00273EA3"/>
    <w:rsid w:val="00282BC5"/>
    <w:rsid w:val="002C5E07"/>
    <w:rsid w:val="002E6DE7"/>
    <w:rsid w:val="002F07CB"/>
    <w:rsid w:val="002F22BF"/>
    <w:rsid w:val="00303E98"/>
    <w:rsid w:val="003554EF"/>
    <w:rsid w:val="0036372C"/>
    <w:rsid w:val="003966C2"/>
    <w:rsid w:val="003B24E1"/>
    <w:rsid w:val="003B32DD"/>
    <w:rsid w:val="003D55C6"/>
    <w:rsid w:val="004163AB"/>
    <w:rsid w:val="0042066A"/>
    <w:rsid w:val="00430480"/>
    <w:rsid w:val="004710D2"/>
    <w:rsid w:val="00476939"/>
    <w:rsid w:val="004959BE"/>
    <w:rsid w:val="004D2206"/>
    <w:rsid w:val="004E2A4E"/>
    <w:rsid w:val="00550174"/>
    <w:rsid w:val="00557836"/>
    <w:rsid w:val="00573FD9"/>
    <w:rsid w:val="00583BFF"/>
    <w:rsid w:val="005A7C72"/>
    <w:rsid w:val="005C584A"/>
    <w:rsid w:val="005D3AEE"/>
    <w:rsid w:val="005E2460"/>
    <w:rsid w:val="005F214B"/>
    <w:rsid w:val="005F30B4"/>
    <w:rsid w:val="00664C65"/>
    <w:rsid w:val="00667A06"/>
    <w:rsid w:val="00694CD2"/>
    <w:rsid w:val="006A1413"/>
    <w:rsid w:val="006B7700"/>
    <w:rsid w:val="006C298B"/>
    <w:rsid w:val="006D7F55"/>
    <w:rsid w:val="006F0449"/>
    <w:rsid w:val="00707419"/>
    <w:rsid w:val="00772F76"/>
    <w:rsid w:val="00776013"/>
    <w:rsid w:val="0078577F"/>
    <w:rsid w:val="00797C52"/>
    <w:rsid w:val="007B073E"/>
    <w:rsid w:val="007B4473"/>
    <w:rsid w:val="007D3C2A"/>
    <w:rsid w:val="007D4F5F"/>
    <w:rsid w:val="00827AC2"/>
    <w:rsid w:val="008818CA"/>
    <w:rsid w:val="008928BF"/>
    <w:rsid w:val="008B7378"/>
    <w:rsid w:val="008D7CEA"/>
    <w:rsid w:val="008E16EF"/>
    <w:rsid w:val="00921B18"/>
    <w:rsid w:val="009426EC"/>
    <w:rsid w:val="00947B52"/>
    <w:rsid w:val="00957B0B"/>
    <w:rsid w:val="009A2B0A"/>
    <w:rsid w:val="009A7E38"/>
    <w:rsid w:val="00A15CC4"/>
    <w:rsid w:val="00A24391"/>
    <w:rsid w:val="00A4168C"/>
    <w:rsid w:val="00A86E11"/>
    <w:rsid w:val="00AE2FBA"/>
    <w:rsid w:val="00AF09AC"/>
    <w:rsid w:val="00B3653B"/>
    <w:rsid w:val="00B4706C"/>
    <w:rsid w:val="00B676E7"/>
    <w:rsid w:val="00B73B9A"/>
    <w:rsid w:val="00B8592D"/>
    <w:rsid w:val="00BB6A36"/>
    <w:rsid w:val="00C135AA"/>
    <w:rsid w:val="00C47B1A"/>
    <w:rsid w:val="00C52B0F"/>
    <w:rsid w:val="00C94C8C"/>
    <w:rsid w:val="00CA3518"/>
    <w:rsid w:val="00CC37CE"/>
    <w:rsid w:val="00CD335D"/>
    <w:rsid w:val="00CE2309"/>
    <w:rsid w:val="00D0104C"/>
    <w:rsid w:val="00D04A40"/>
    <w:rsid w:val="00D54633"/>
    <w:rsid w:val="00D55B4E"/>
    <w:rsid w:val="00D66782"/>
    <w:rsid w:val="00D671F1"/>
    <w:rsid w:val="00D858AA"/>
    <w:rsid w:val="00DB00C4"/>
    <w:rsid w:val="00DB6B6D"/>
    <w:rsid w:val="00DC69D4"/>
    <w:rsid w:val="00DC6BA5"/>
    <w:rsid w:val="00DF538E"/>
    <w:rsid w:val="00E56131"/>
    <w:rsid w:val="00E61B21"/>
    <w:rsid w:val="00E77617"/>
    <w:rsid w:val="00E87DFE"/>
    <w:rsid w:val="00ED76D2"/>
    <w:rsid w:val="00F5109D"/>
    <w:rsid w:val="00F56587"/>
    <w:rsid w:val="00F67928"/>
    <w:rsid w:val="00F74B9E"/>
    <w:rsid w:val="00F841A1"/>
    <w:rsid w:val="00F91908"/>
    <w:rsid w:val="00FA0AE2"/>
    <w:rsid w:val="00FE0888"/>
    <w:rsid w:val="00FE1C7D"/>
    <w:rsid w:val="00FE5EB7"/>
    <w:rsid w:val="00FF0758"/>
    <w:rsid w:val="00FF7A0A"/>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3414"/>
  <w15:chartTrackingRefBased/>
  <w15:docId w15:val="{93E862EC-C3E7-4E54-9996-A0BCA93E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82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82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82B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82B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82B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82B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2B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2B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2B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BC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82BC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82BC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82BC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82BC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82B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2BC5"/>
    <w:rPr>
      <w:rFonts w:eastAsiaTheme="majorEastAsia" w:cstheme="majorBidi"/>
      <w:color w:val="595959" w:themeColor="text1" w:themeTint="A6"/>
    </w:rPr>
  </w:style>
  <w:style w:type="character" w:customStyle="1" w:styleId="80">
    <w:name w:val="Заголовок 8 Знак"/>
    <w:basedOn w:val="a0"/>
    <w:link w:val="8"/>
    <w:uiPriority w:val="9"/>
    <w:semiHidden/>
    <w:rsid w:val="00282B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2BC5"/>
    <w:rPr>
      <w:rFonts w:eastAsiaTheme="majorEastAsia" w:cstheme="majorBidi"/>
      <w:color w:val="272727" w:themeColor="text1" w:themeTint="D8"/>
    </w:rPr>
  </w:style>
  <w:style w:type="paragraph" w:styleId="a3">
    <w:name w:val="Title"/>
    <w:basedOn w:val="a"/>
    <w:next w:val="a"/>
    <w:link w:val="a4"/>
    <w:uiPriority w:val="10"/>
    <w:qFormat/>
    <w:rsid w:val="00282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82B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2B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82B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2BC5"/>
    <w:pPr>
      <w:spacing w:before="160"/>
      <w:jc w:val="center"/>
    </w:pPr>
    <w:rPr>
      <w:i/>
      <w:iCs/>
      <w:color w:val="404040" w:themeColor="text1" w:themeTint="BF"/>
    </w:rPr>
  </w:style>
  <w:style w:type="character" w:customStyle="1" w:styleId="22">
    <w:name w:val="Цитата 2 Знак"/>
    <w:basedOn w:val="a0"/>
    <w:link w:val="21"/>
    <w:uiPriority w:val="29"/>
    <w:rsid w:val="00282BC5"/>
    <w:rPr>
      <w:i/>
      <w:iCs/>
      <w:color w:val="404040" w:themeColor="text1" w:themeTint="BF"/>
    </w:rPr>
  </w:style>
  <w:style w:type="paragraph" w:styleId="a7">
    <w:name w:val="List Paragraph"/>
    <w:aliases w:val="маркированный"/>
    <w:basedOn w:val="a"/>
    <w:link w:val="a8"/>
    <w:uiPriority w:val="34"/>
    <w:qFormat/>
    <w:rsid w:val="00282BC5"/>
    <w:pPr>
      <w:ind w:left="720"/>
      <w:contextualSpacing/>
    </w:pPr>
  </w:style>
  <w:style w:type="character" w:styleId="a9">
    <w:name w:val="Intense Emphasis"/>
    <w:basedOn w:val="a0"/>
    <w:uiPriority w:val="21"/>
    <w:qFormat/>
    <w:rsid w:val="00282BC5"/>
    <w:rPr>
      <w:i/>
      <w:iCs/>
      <w:color w:val="0F4761" w:themeColor="accent1" w:themeShade="BF"/>
    </w:rPr>
  </w:style>
  <w:style w:type="paragraph" w:styleId="aa">
    <w:name w:val="Intense Quote"/>
    <w:basedOn w:val="a"/>
    <w:next w:val="a"/>
    <w:link w:val="ab"/>
    <w:uiPriority w:val="30"/>
    <w:qFormat/>
    <w:rsid w:val="00282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282BC5"/>
    <w:rPr>
      <w:i/>
      <w:iCs/>
      <w:color w:val="0F4761" w:themeColor="accent1" w:themeShade="BF"/>
    </w:rPr>
  </w:style>
  <w:style w:type="character" w:styleId="ac">
    <w:name w:val="Intense Reference"/>
    <w:basedOn w:val="a0"/>
    <w:uiPriority w:val="32"/>
    <w:qFormat/>
    <w:rsid w:val="00282BC5"/>
    <w:rPr>
      <w:b/>
      <w:bCs/>
      <w:smallCaps/>
      <w:color w:val="0F4761" w:themeColor="accent1" w:themeShade="BF"/>
      <w:spacing w:val="5"/>
    </w:rPr>
  </w:style>
  <w:style w:type="table" w:customStyle="1" w:styleId="11">
    <w:name w:val="Сетка таблицы1"/>
    <w:basedOn w:val="a1"/>
    <w:next w:val="ad"/>
    <w:uiPriority w:val="39"/>
    <w:rsid w:val="00282BC5"/>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28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ubtle Emphasis"/>
    <w:uiPriority w:val="19"/>
    <w:qFormat/>
    <w:rsid w:val="00F56587"/>
    <w:rPr>
      <w:rFonts w:asciiTheme="majorHAnsi" w:eastAsiaTheme="majorEastAsia" w:hAnsiTheme="majorHAnsi" w:cstheme="majorBidi"/>
      <w:b/>
      <w:i/>
      <w:color w:val="156082" w:themeColor="accent1"/>
    </w:rPr>
  </w:style>
  <w:style w:type="character" w:customStyle="1" w:styleId="a8">
    <w:name w:val="Абзац списка Знак"/>
    <w:aliases w:val="маркированный Знак"/>
    <w:link w:val="a7"/>
    <w:uiPriority w:val="34"/>
    <w:locked/>
    <w:rsid w:val="00F56587"/>
  </w:style>
  <w:style w:type="paragraph" w:styleId="HTML">
    <w:name w:val="HTML Preformatted"/>
    <w:basedOn w:val="a"/>
    <w:link w:val="HTML0"/>
    <w:uiPriority w:val="99"/>
    <w:semiHidden/>
    <w:unhideWhenUsed/>
    <w:rsid w:val="00C52B0F"/>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52B0F"/>
    <w:rPr>
      <w:rFonts w:ascii="Consolas" w:hAnsi="Consolas"/>
      <w:sz w:val="20"/>
      <w:szCs w:val="20"/>
    </w:rPr>
  </w:style>
  <w:style w:type="character" w:styleId="af">
    <w:name w:val="Strong"/>
    <w:basedOn w:val="a0"/>
    <w:uiPriority w:val="22"/>
    <w:qFormat/>
    <w:rsid w:val="00797C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06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748</Words>
  <Characters>4265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Ukilai Beisenali</dc:creator>
  <cp:keywords/>
  <dc:description/>
  <cp:lastModifiedBy>Ukilai Beisenali</cp:lastModifiedBy>
  <cp:revision>14</cp:revision>
  <cp:lastPrinted>2026-10-06T06:48:00Z</cp:lastPrinted>
  <dcterms:created xsi:type="dcterms:W3CDTF">2026-09-22T03:58:00Z</dcterms:created>
  <dcterms:modified xsi:type="dcterms:W3CDTF">2026-10-06T06:58:00Z</dcterms:modified>
</cp:coreProperties>
</file>