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F1229" w14:textId="176FBACB" w:rsidR="00181A04" w:rsidRPr="006C3859" w:rsidRDefault="00EE3A6A" w:rsidP="003D31CD">
      <w:pPr>
        <w:pStyle w:val="a3"/>
        <w:spacing w:before="0" w:beforeAutospacing="0" w:after="0" w:afterAutospacing="0"/>
        <w:jc w:val="center"/>
        <w:rPr>
          <w:b/>
          <w:noProof/>
        </w:rPr>
      </w:pPr>
      <w:r>
        <w:rPr>
          <w:b/>
          <w:noProof/>
        </w:rPr>
        <w:t xml:space="preserve"> </w:t>
      </w:r>
      <w:r w:rsidR="0045338B" w:rsidRPr="006C3859">
        <w:rPr>
          <w:b/>
          <w:noProof/>
        </w:rPr>
        <w:t xml:space="preserve">Список </w:t>
      </w:r>
      <w:r w:rsidR="00956258" w:rsidRPr="006C3859">
        <w:rPr>
          <w:b/>
          <w:noProof/>
        </w:rPr>
        <w:t>научных трудов</w:t>
      </w:r>
      <w:r w:rsidR="00181A04" w:rsidRPr="006C3859">
        <w:rPr>
          <w:b/>
          <w:noProof/>
        </w:rPr>
        <w:t xml:space="preserve"> в международных рецензируемых научных журналах,</w:t>
      </w:r>
      <w:r w:rsidR="0045338B" w:rsidRPr="006C3859">
        <w:rPr>
          <w:b/>
          <w:noProof/>
        </w:rPr>
        <w:t xml:space="preserve"> </w:t>
      </w:r>
    </w:p>
    <w:p w14:paraId="2AF87255" w14:textId="3778F2DA" w:rsidR="00156ED5" w:rsidRPr="006C3859" w:rsidRDefault="00A03D84" w:rsidP="00156ED5">
      <w:pPr>
        <w:pStyle w:val="a3"/>
        <w:spacing w:before="0" w:beforeAutospacing="0" w:after="0" w:afterAutospacing="0"/>
        <w:jc w:val="center"/>
        <w:rPr>
          <w:b/>
          <w:noProof/>
        </w:rPr>
      </w:pPr>
      <w:r w:rsidRPr="006C3859">
        <w:rPr>
          <w:b/>
          <w:noProof/>
        </w:rPr>
        <w:t>входящих в базы Scopus</w:t>
      </w:r>
      <w:r w:rsidR="0030124E" w:rsidRPr="006C3859">
        <w:rPr>
          <w:b/>
          <w:noProof/>
        </w:rPr>
        <w:t xml:space="preserve"> </w:t>
      </w:r>
      <w:r w:rsidRPr="006C3859">
        <w:rPr>
          <w:b/>
          <w:noProof/>
        </w:rPr>
        <w:t>и</w:t>
      </w:r>
      <w:r w:rsidR="0030124E" w:rsidRPr="006C3859">
        <w:rPr>
          <w:b/>
          <w:noProof/>
        </w:rPr>
        <w:t xml:space="preserve"> </w:t>
      </w:r>
      <w:r w:rsidRPr="006C3859">
        <w:rPr>
          <w:b/>
          <w:noProof/>
        </w:rPr>
        <w:t>Web</w:t>
      </w:r>
      <w:r w:rsidR="00E82293" w:rsidRPr="006C3859">
        <w:rPr>
          <w:b/>
          <w:noProof/>
        </w:rPr>
        <w:t xml:space="preserve"> </w:t>
      </w:r>
      <w:r w:rsidRPr="006C3859">
        <w:rPr>
          <w:b/>
          <w:noProof/>
        </w:rPr>
        <w:t>of</w:t>
      </w:r>
      <w:r w:rsidR="00A5162F" w:rsidRPr="006C3859">
        <w:rPr>
          <w:b/>
          <w:noProof/>
        </w:rPr>
        <w:t xml:space="preserve"> Science</w:t>
      </w:r>
      <w:r w:rsidRPr="006C3859">
        <w:rPr>
          <w:b/>
          <w:noProof/>
        </w:rPr>
        <w:t xml:space="preserve"> </w:t>
      </w:r>
    </w:p>
    <w:p w14:paraId="73F1072C" w14:textId="126FFA78" w:rsidR="00B4285D" w:rsidRPr="006C3859" w:rsidRDefault="00ED6C17" w:rsidP="00B4285D">
      <w:pPr>
        <w:pStyle w:val="a3"/>
        <w:spacing w:before="0" w:beforeAutospacing="0" w:after="0" w:afterAutospacing="0"/>
        <w:jc w:val="center"/>
        <w:rPr>
          <w:b/>
          <w:noProof/>
          <w:lang w:val="kk-KZ"/>
        </w:rPr>
      </w:pPr>
      <w:r w:rsidRPr="006C3859">
        <w:rPr>
          <w:b/>
          <w:noProof/>
        </w:rPr>
        <w:t>Алимбаева Жадыра Нурдаулетовна</w:t>
      </w:r>
    </w:p>
    <w:p w14:paraId="2D1153B5" w14:textId="77777777" w:rsidR="00ED6C17" w:rsidRPr="006C3859" w:rsidRDefault="00ED6C17" w:rsidP="00B4285D">
      <w:pPr>
        <w:pStyle w:val="a3"/>
        <w:spacing w:before="0" w:beforeAutospacing="0" w:after="0" w:afterAutospacing="0"/>
        <w:jc w:val="center"/>
        <w:rPr>
          <w:b/>
          <w:noProof/>
          <w:lang w:val="kk-KZ"/>
        </w:rPr>
      </w:pPr>
    </w:p>
    <w:p w14:paraId="00AD1AA6" w14:textId="3B411E3A" w:rsidR="003D31CD" w:rsidRPr="006C3859" w:rsidRDefault="0045338B" w:rsidP="0030124E">
      <w:pPr>
        <w:pStyle w:val="a3"/>
        <w:spacing w:before="0" w:beforeAutospacing="0" w:after="0" w:afterAutospacing="0"/>
        <w:rPr>
          <w:noProof/>
        </w:rPr>
      </w:pPr>
      <w:r w:rsidRPr="006C3859">
        <w:rPr>
          <w:noProof/>
        </w:rPr>
        <w:t>Идентификаторы автора:</w:t>
      </w:r>
      <w:r w:rsidRPr="006C3859">
        <w:rPr>
          <w:noProof/>
        </w:rPr>
        <w:br/>
      </w:r>
      <w:r w:rsidR="003D31CD" w:rsidRPr="006C3859">
        <w:rPr>
          <w:noProof/>
        </w:rPr>
        <w:t>Scopus Author ID:</w:t>
      </w:r>
      <w:r w:rsidR="0030124E" w:rsidRPr="006C3859">
        <w:rPr>
          <w:noProof/>
        </w:rPr>
        <w:t xml:space="preserve"> </w:t>
      </w:r>
      <w:r w:rsidR="00467E73" w:rsidRPr="006C3859">
        <w:rPr>
          <w:noProof/>
        </w:rPr>
        <w:t>57191189943</w:t>
      </w:r>
    </w:p>
    <w:p w14:paraId="0BE408EE" w14:textId="622657F9" w:rsidR="003D31CD" w:rsidRPr="006C3859" w:rsidRDefault="003D31CD" w:rsidP="0030124E">
      <w:pPr>
        <w:pStyle w:val="a3"/>
        <w:spacing w:before="0" w:beforeAutospacing="0" w:after="0" w:afterAutospacing="0"/>
        <w:rPr>
          <w:noProof/>
          <w:lang w:val="kk-KZ"/>
        </w:rPr>
      </w:pPr>
      <w:r w:rsidRPr="006C3859">
        <w:rPr>
          <w:noProof/>
          <w:lang w:val="en-US"/>
        </w:rPr>
        <w:t>Web of Science Researcher ID:</w:t>
      </w:r>
      <w:r w:rsidR="000961B1" w:rsidRPr="006C3859">
        <w:rPr>
          <w:rFonts w:ascii="Source Sans Pro" w:hAnsi="Source Sans Pro"/>
          <w:color w:val="2A2D35"/>
          <w:sz w:val="21"/>
          <w:szCs w:val="21"/>
          <w:shd w:val="clear" w:color="auto" w:fill="FFFFFF"/>
          <w:lang w:val="en-US"/>
        </w:rPr>
        <w:t xml:space="preserve"> </w:t>
      </w:r>
      <w:r w:rsidR="00467E73" w:rsidRPr="006C3859">
        <w:rPr>
          <w:noProof/>
          <w:lang w:val="en-US"/>
        </w:rPr>
        <w:t>AAP-3106-2020</w:t>
      </w:r>
      <w:r w:rsidR="00467E73" w:rsidRPr="006C3859">
        <w:rPr>
          <w:noProof/>
          <w:lang w:val="kk-KZ"/>
        </w:rPr>
        <w:t>,</w:t>
      </w:r>
    </w:p>
    <w:p w14:paraId="53E729D0" w14:textId="426EF7F6" w:rsidR="009C4216" w:rsidRPr="006C3859" w:rsidRDefault="003D31CD" w:rsidP="00A03D84">
      <w:pPr>
        <w:pStyle w:val="a3"/>
        <w:spacing w:before="0" w:beforeAutospacing="0" w:after="0" w:afterAutospacing="0"/>
        <w:rPr>
          <w:lang w:val="en-US"/>
        </w:rPr>
      </w:pPr>
      <w:r w:rsidRPr="006C3859">
        <w:rPr>
          <w:noProof/>
        </w:rPr>
        <w:t>ORCID:</w:t>
      </w:r>
      <w:r w:rsidR="0030124E" w:rsidRPr="006C3859">
        <w:rPr>
          <w:noProof/>
        </w:rPr>
        <w:t xml:space="preserve"> </w:t>
      </w:r>
      <w:hyperlink r:id="rId11" w:history="1">
        <w:r w:rsidR="00E32571" w:rsidRPr="006C3859">
          <w:rPr>
            <w:rStyle w:val="ab"/>
          </w:rPr>
          <w:t>https://orcid.org/0000-0002-2628-2515</w:t>
        </w:r>
      </w:hyperlink>
    </w:p>
    <w:p w14:paraId="11DF5A56" w14:textId="77777777" w:rsidR="00E32571" w:rsidRPr="006C3859" w:rsidRDefault="00E32571" w:rsidP="00A03D84">
      <w:pPr>
        <w:pStyle w:val="a3"/>
        <w:spacing w:before="0" w:beforeAutospacing="0" w:after="0" w:afterAutospacing="0"/>
        <w:rPr>
          <w:noProof/>
          <w:lang w:val="en-US"/>
        </w:rPr>
      </w:pPr>
    </w:p>
    <w:tbl>
      <w:tblPr>
        <w:tblStyle w:val="a9"/>
        <w:tblW w:w="15309" w:type="dxa"/>
        <w:tblInd w:w="-5" w:type="dxa"/>
        <w:tblLayout w:type="fixed"/>
        <w:tblLook w:val="04A0" w:firstRow="1" w:lastRow="0" w:firstColumn="1" w:lastColumn="0" w:noHBand="0" w:noVBand="1"/>
      </w:tblPr>
      <w:tblGrid>
        <w:gridCol w:w="567"/>
        <w:gridCol w:w="3402"/>
        <w:gridCol w:w="1418"/>
        <w:gridCol w:w="2126"/>
        <w:gridCol w:w="1559"/>
        <w:gridCol w:w="1298"/>
        <w:gridCol w:w="1679"/>
        <w:gridCol w:w="2126"/>
        <w:gridCol w:w="1134"/>
      </w:tblGrid>
      <w:tr w:rsidR="004077FD" w:rsidRPr="006C3859" w14:paraId="05DBC8F1" w14:textId="77777777" w:rsidTr="00D33849">
        <w:tc>
          <w:tcPr>
            <w:tcW w:w="567" w:type="dxa"/>
          </w:tcPr>
          <w:p w14:paraId="4FF00C7F" w14:textId="77777777" w:rsidR="004077FD" w:rsidRPr="006C3859" w:rsidRDefault="004077FD" w:rsidP="003B1CC2">
            <w:pPr>
              <w:pStyle w:val="a3"/>
              <w:spacing w:before="0" w:beforeAutospacing="0" w:after="0" w:afterAutospacing="0"/>
              <w:rPr>
                <w:b/>
                <w:noProof/>
              </w:rPr>
            </w:pPr>
            <w:r w:rsidRPr="006C3859">
              <w:rPr>
                <w:b/>
                <w:noProof/>
              </w:rPr>
              <w:t>№</w:t>
            </w:r>
          </w:p>
          <w:p w14:paraId="471C40AC" w14:textId="77777777" w:rsidR="004077FD" w:rsidRPr="006C3859" w:rsidRDefault="004077FD" w:rsidP="003B1CC2">
            <w:pPr>
              <w:pStyle w:val="a3"/>
              <w:spacing w:before="0" w:beforeAutospacing="0" w:after="0" w:afterAutospacing="0"/>
              <w:rPr>
                <w:b/>
                <w:noProof/>
              </w:rPr>
            </w:pPr>
            <w:r w:rsidRPr="006C3859">
              <w:rPr>
                <w:b/>
                <w:noProof/>
              </w:rPr>
              <w:t>п/п</w:t>
            </w:r>
          </w:p>
        </w:tc>
        <w:tc>
          <w:tcPr>
            <w:tcW w:w="3402" w:type="dxa"/>
          </w:tcPr>
          <w:p w14:paraId="21E9ECD7" w14:textId="77777777" w:rsidR="004077FD" w:rsidRPr="006C3859" w:rsidRDefault="004077FD" w:rsidP="003B1CC2">
            <w:pPr>
              <w:pStyle w:val="a3"/>
              <w:spacing w:before="0" w:beforeAutospacing="0" w:after="0" w:afterAutospacing="0"/>
              <w:ind w:right="-117"/>
              <w:rPr>
                <w:b/>
                <w:noProof/>
              </w:rPr>
            </w:pPr>
            <w:r w:rsidRPr="006C3859">
              <w:rPr>
                <w:b/>
                <w:noProof/>
              </w:rPr>
              <w:t>Название публикации</w:t>
            </w:r>
          </w:p>
        </w:tc>
        <w:tc>
          <w:tcPr>
            <w:tcW w:w="1418" w:type="dxa"/>
          </w:tcPr>
          <w:p w14:paraId="262FAC3B" w14:textId="77777777" w:rsidR="004077FD" w:rsidRPr="006C3859" w:rsidRDefault="004077FD" w:rsidP="00D33849">
            <w:pPr>
              <w:pStyle w:val="a3"/>
              <w:spacing w:before="0" w:beforeAutospacing="0" w:after="0" w:afterAutospacing="0"/>
              <w:ind w:left="-104" w:right="-117"/>
              <w:jc w:val="center"/>
              <w:rPr>
                <w:b/>
                <w:noProof/>
              </w:rPr>
            </w:pPr>
            <w:r w:rsidRPr="006C3859">
              <w:rPr>
                <w:b/>
                <w:noProof/>
              </w:rPr>
              <w:t>Тип публикации</w:t>
            </w:r>
          </w:p>
        </w:tc>
        <w:tc>
          <w:tcPr>
            <w:tcW w:w="2126" w:type="dxa"/>
          </w:tcPr>
          <w:p w14:paraId="0DEF08C9" w14:textId="77777777" w:rsidR="004077FD" w:rsidRPr="006C3859" w:rsidRDefault="004077FD" w:rsidP="003B1CC2">
            <w:pPr>
              <w:pStyle w:val="a3"/>
              <w:spacing w:before="0" w:beforeAutospacing="0" w:after="0" w:afterAutospacing="0"/>
              <w:ind w:right="-117"/>
              <w:rPr>
                <w:b/>
                <w:noProof/>
              </w:rPr>
            </w:pPr>
            <w:r w:rsidRPr="006C3859">
              <w:rPr>
                <w:b/>
                <w:noProof/>
              </w:rPr>
              <w:t>Наименование журнала, год публикации, DOI</w:t>
            </w:r>
          </w:p>
        </w:tc>
        <w:tc>
          <w:tcPr>
            <w:tcW w:w="1559" w:type="dxa"/>
          </w:tcPr>
          <w:p w14:paraId="2630C716" w14:textId="77777777" w:rsidR="004077FD" w:rsidRPr="006C3859" w:rsidRDefault="004077FD" w:rsidP="003B1CC2">
            <w:pPr>
              <w:pStyle w:val="a3"/>
              <w:spacing w:before="0" w:beforeAutospacing="0" w:after="0" w:afterAutospacing="0"/>
              <w:ind w:right="-117"/>
              <w:rPr>
                <w:b/>
                <w:noProof/>
              </w:rPr>
            </w:pPr>
            <w:r w:rsidRPr="006C3859">
              <w:rPr>
                <w:b/>
                <w:noProof/>
              </w:rPr>
              <w:t>Импакт-фактор журнала, квартиль и область науки по данным Journal Citation Reports за год публикации</w:t>
            </w:r>
          </w:p>
        </w:tc>
        <w:tc>
          <w:tcPr>
            <w:tcW w:w="1298" w:type="dxa"/>
          </w:tcPr>
          <w:p w14:paraId="38525615" w14:textId="77777777" w:rsidR="004077FD" w:rsidRPr="006C3859" w:rsidRDefault="004077FD" w:rsidP="003B1CC2">
            <w:pPr>
              <w:pStyle w:val="a3"/>
              <w:spacing w:before="0" w:beforeAutospacing="0" w:after="0" w:afterAutospacing="0"/>
              <w:ind w:right="-117"/>
              <w:rPr>
                <w:b/>
                <w:noProof/>
                <w:lang w:val="en-US"/>
              </w:rPr>
            </w:pPr>
            <w:r w:rsidRPr="006C3859">
              <w:rPr>
                <w:b/>
                <w:noProof/>
              </w:rPr>
              <w:t>Индекс</w:t>
            </w:r>
            <w:r w:rsidRPr="006C3859">
              <w:rPr>
                <w:b/>
                <w:noProof/>
                <w:lang w:val="en-US"/>
              </w:rPr>
              <w:t xml:space="preserve"> </w:t>
            </w:r>
            <w:r w:rsidRPr="006C3859">
              <w:rPr>
                <w:b/>
                <w:noProof/>
              </w:rPr>
              <w:t>в</w:t>
            </w:r>
            <w:r w:rsidRPr="006C3859">
              <w:rPr>
                <w:b/>
                <w:noProof/>
                <w:lang w:val="en-US"/>
              </w:rPr>
              <w:t xml:space="preserve"> </w:t>
            </w:r>
            <w:r w:rsidRPr="006C3859">
              <w:rPr>
                <w:b/>
                <w:noProof/>
              </w:rPr>
              <w:t>базе</w:t>
            </w:r>
            <w:r w:rsidRPr="006C3859">
              <w:rPr>
                <w:b/>
                <w:noProof/>
                <w:lang w:val="en-US"/>
              </w:rPr>
              <w:t xml:space="preserve"> </w:t>
            </w:r>
            <w:r w:rsidRPr="006C3859">
              <w:rPr>
                <w:b/>
                <w:noProof/>
              </w:rPr>
              <w:t>данных</w:t>
            </w:r>
            <w:r w:rsidRPr="006C3859">
              <w:rPr>
                <w:b/>
                <w:noProof/>
                <w:lang w:val="en-US"/>
              </w:rPr>
              <w:t xml:space="preserve"> Web of Science Core Collection</w:t>
            </w:r>
          </w:p>
        </w:tc>
        <w:tc>
          <w:tcPr>
            <w:tcW w:w="1679" w:type="dxa"/>
          </w:tcPr>
          <w:p w14:paraId="49BD3B38" w14:textId="77777777" w:rsidR="004077FD" w:rsidRPr="006C3859" w:rsidRDefault="004077FD" w:rsidP="003B1CC2">
            <w:pPr>
              <w:pStyle w:val="a3"/>
              <w:spacing w:before="0" w:beforeAutospacing="0" w:after="0" w:afterAutospacing="0"/>
              <w:ind w:right="-117"/>
              <w:rPr>
                <w:b/>
                <w:noProof/>
              </w:rPr>
            </w:pPr>
            <w:r w:rsidRPr="006C3859">
              <w:rPr>
                <w:b/>
                <w:noProof/>
              </w:rPr>
              <w:t>CiteScore журнала, процентиль и область науки по данным Scopus за год публикации</w:t>
            </w:r>
          </w:p>
        </w:tc>
        <w:tc>
          <w:tcPr>
            <w:tcW w:w="2126" w:type="dxa"/>
          </w:tcPr>
          <w:p w14:paraId="7B95BA24" w14:textId="77777777" w:rsidR="004077FD" w:rsidRPr="006C3859" w:rsidRDefault="004077FD" w:rsidP="003B1CC2">
            <w:pPr>
              <w:pStyle w:val="a3"/>
              <w:spacing w:before="0" w:beforeAutospacing="0" w:after="0" w:afterAutospacing="0"/>
              <w:ind w:right="-117"/>
              <w:rPr>
                <w:b/>
                <w:noProof/>
              </w:rPr>
            </w:pPr>
            <w:r w:rsidRPr="006C3859">
              <w:rPr>
                <w:b/>
                <w:noProof/>
              </w:rPr>
              <w:t>ФИО авторов (соискателя подчеркнуть)</w:t>
            </w:r>
          </w:p>
        </w:tc>
        <w:tc>
          <w:tcPr>
            <w:tcW w:w="1134" w:type="dxa"/>
          </w:tcPr>
          <w:p w14:paraId="3A12FF60" w14:textId="77777777" w:rsidR="004077FD" w:rsidRPr="006C3859" w:rsidRDefault="004077FD" w:rsidP="003B1CC2">
            <w:pPr>
              <w:pStyle w:val="a3"/>
              <w:spacing w:before="0" w:beforeAutospacing="0" w:after="0" w:afterAutospacing="0"/>
              <w:ind w:right="-117"/>
              <w:rPr>
                <w:b/>
                <w:noProof/>
              </w:rPr>
            </w:pPr>
            <w:r w:rsidRPr="006C3859">
              <w:rPr>
                <w:b/>
                <w:noProof/>
              </w:rPr>
              <w:t>Роль претендента</w:t>
            </w:r>
          </w:p>
        </w:tc>
      </w:tr>
      <w:tr w:rsidR="004077FD" w:rsidRPr="006C3859" w14:paraId="1F1CBEC5" w14:textId="77777777" w:rsidTr="00D33849">
        <w:tc>
          <w:tcPr>
            <w:tcW w:w="567" w:type="dxa"/>
          </w:tcPr>
          <w:p w14:paraId="5BB86877" w14:textId="77777777" w:rsidR="004077FD" w:rsidRPr="006C3859" w:rsidRDefault="004077FD" w:rsidP="003B1CC2">
            <w:pPr>
              <w:pStyle w:val="a3"/>
              <w:spacing w:before="0" w:beforeAutospacing="0" w:after="0" w:afterAutospacing="0"/>
              <w:jc w:val="center"/>
              <w:rPr>
                <w:b/>
                <w:noProof/>
              </w:rPr>
            </w:pPr>
            <w:r w:rsidRPr="006C3859">
              <w:rPr>
                <w:b/>
                <w:noProof/>
              </w:rPr>
              <w:t>1</w:t>
            </w:r>
          </w:p>
        </w:tc>
        <w:tc>
          <w:tcPr>
            <w:tcW w:w="3402" w:type="dxa"/>
          </w:tcPr>
          <w:p w14:paraId="4C8C8FCC" w14:textId="77777777" w:rsidR="004077FD" w:rsidRPr="006C3859" w:rsidRDefault="004077FD" w:rsidP="003B1CC2">
            <w:pPr>
              <w:pStyle w:val="a3"/>
              <w:spacing w:before="0" w:beforeAutospacing="0" w:after="0" w:afterAutospacing="0"/>
              <w:ind w:right="-117"/>
              <w:jc w:val="center"/>
              <w:rPr>
                <w:b/>
                <w:noProof/>
              </w:rPr>
            </w:pPr>
            <w:r w:rsidRPr="006C3859">
              <w:rPr>
                <w:b/>
                <w:noProof/>
              </w:rPr>
              <w:t>2</w:t>
            </w:r>
          </w:p>
        </w:tc>
        <w:tc>
          <w:tcPr>
            <w:tcW w:w="1418" w:type="dxa"/>
          </w:tcPr>
          <w:p w14:paraId="47755489" w14:textId="77777777" w:rsidR="004077FD" w:rsidRPr="006C3859" w:rsidRDefault="004077FD" w:rsidP="003B1CC2">
            <w:pPr>
              <w:pStyle w:val="a3"/>
              <w:spacing w:before="0" w:beforeAutospacing="0" w:after="0" w:afterAutospacing="0"/>
              <w:ind w:right="-117"/>
              <w:jc w:val="center"/>
              <w:rPr>
                <w:b/>
                <w:noProof/>
              </w:rPr>
            </w:pPr>
            <w:r w:rsidRPr="006C3859">
              <w:rPr>
                <w:b/>
                <w:noProof/>
              </w:rPr>
              <w:t>3</w:t>
            </w:r>
          </w:p>
        </w:tc>
        <w:tc>
          <w:tcPr>
            <w:tcW w:w="2126" w:type="dxa"/>
          </w:tcPr>
          <w:p w14:paraId="7B38D3EC" w14:textId="77777777" w:rsidR="004077FD" w:rsidRPr="006C3859" w:rsidRDefault="004077FD" w:rsidP="003B1CC2">
            <w:pPr>
              <w:pStyle w:val="a3"/>
              <w:spacing w:before="0" w:beforeAutospacing="0" w:after="0" w:afterAutospacing="0"/>
              <w:ind w:right="-117"/>
              <w:jc w:val="center"/>
              <w:rPr>
                <w:b/>
                <w:noProof/>
              </w:rPr>
            </w:pPr>
            <w:r w:rsidRPr="006C3859">
              <w:rPr>
                <w:b/>
                <w:noProof/>
              </w:rPr>
              <w:t>4</w:t>
            </w:r>
          </w:p>
        </w:tc>
        <w:tc>
          <w:tcPr>
            <w:tcW w:w="1559" w:type="dxa"/>
          </w:tcPr>
          <w:p w14:paraId="4E2701DD" w14:textId="77777777" w:rsidR="004077FD" w:rsidRPr="006C3859" w:rsidRDefault="004077FD" w:rsidP="003B1CC2">
            <w:pPr>
              <w:pStyle w:val="a3"/>
              <w:spacing w:before="0" w:beforeAutospacing="0" w:after="0" w:afterAutospacing="0"/>
              <w:ind w:right="-117"/>
              <w:jc w:val="center"/>
              <w:rPr>
                <w:b/>
                <w:noProof/>
              </w:rPr>
            </w:pPr>
            <w:r w:rsidRPr="006C3859">
              <w:rPr>
                <w:b/>
                <w:noProof/>
              </w:rPr>
              <w:t>5</w:t>
            </w:r>
          </w:p>
        </w:tc>
        <w:tc>
          <w:tcPr>
            <w:tcW w:w="1298" w:type="dxa"/>
          </w:tcPr>
          <w:p w14:paraId="497F6250" w14:textId="77777777" w:rsidR="004077FD" w:rsidRPr="006C3859" w:rsidRDefault="004077FD" w:rsidP="003B1CC2">
            <w:pPr>
              <w:pStyle w:val="a3"/>
              <w:spacing w:before="0" w:beforeAutospacing="0" w:after="0" w:afterAutospacing="0"/>
              <w:ind w:right="-117"/>
              <w:jc w:val="center"/>
              <w:rPr>
                <w:b/>
                <w:noProof/>
              </w:rPr>
            </w:pPr>
            <w:r w:rsidRPr="006C3859">
              <w:rPr>
                <w:b/>
                <w:noProof/>
              </w:rPr>
              <w:t>6</w:t>
            </w:r>
          </w:p>
        </w:tc>
        <w:tc>
          <w:tcPr>
            <w:tcW w:w="1679" w:type="dxa"/>
          </w:tcPr>
          <w:p w14:paraId="36EB6789" w14:textId="77777777" w:rsidR="004077FD" w:rsidRPr="006C3859" w:rsidRDefault="004077FD" w:rsidP="003B1CC2">
            <w:pPr>
              <w:pStyle w:val="a3"/>
              <w:spacing w:before="0" w:beforeAutospacing="0" w:after="0" w:afterAutospacing="0"/>
              <w:ind w:right="-117"/>
              <w:jc w:val="center"/>
              <w:rPr>
                <w:b/>
                <w:noProof/>
              </w:rPr>
            </w:pPr>
            <w:r w:rsidRPr="006C3859">
              <w:rPr>
                <w:b/>
                <w:noProof/>
              </w:rPr>
              <w:t>7</w:t>
            </w:r>
          </w:p>
        </w:tc>
        <w:tc>
          <w:tcPr>
            <w:tcW w:w="2126" w:type="dxa"/>
          </w:tcPr>
          <w:p w14:paraId="7FEFCFC1" w14:textId="77777777" w:rsidR="004077FD" w:rsidRPr="006C3859" w:rsidRDefault="004077FD" w:rsidP="003B1CC2">
            <w:pPr>
              <w:pStyle w:val="a3"/>
              <w:spacing w:before="0" w:beforeAutospacing="0" w:after="0" w:afterAutospacing="0"/>
              <w:ind w:right="-117"/>
              <w:jc w:val="center"/>
              <w:rPr>
                <w:b/>
                <w:noProof/>
              </w:rPr>
            </w:pPr>
            <w:r w:rsidRPr="006C3859">
              <w:rPr>
                <w:b/>
                <w:noProof/>
              </w:rPr>
              <w:t>8</w:t>
            </w:r>
          </w:p>
        </w:tc>
        <w:tc>
          <w:tcPr>
            <w:tcW w:w="1134" w:type="dxa"/>
          </w:tcPr>
          <w:p w14:paraId="2E0208EA" w14:textId="77777777" w:rsidR="004077FD" w:rsidRPr="006C3859" w:rsidRDefault="004077FD" w:rsidP="003B1CC2">
            <w:pPr>
              <w:pStyle w:val="a3"/>
              <w:spacing w:before="0" w:beforeAutospacing="0" w:after="0" w:afterAutospacing="0"/>
              <w:ind w:right="-117"/>
              <w:jc w:val="center"/>
              <w:rPr>
                <w:b/>
                <w:noProof/>
              </w:rPr>
            </w:pPr>
            <w:r w:rsidRPr="006C3859">
              <w:rPr>
                <w:b/>
                <w:noProof/>
              </w:rPr>
              <w:t>9</w:t>
            </w:r>
          </w:p>
        </w:tc>
      </w:tr>
      <w:tr w:rsidR="008A1A61" w:rsidRPr="006C3859" w14:paraId="3001B544" w14:textId="77777777" w:rsidTr="00D33849">
        <w:tc>
          <w:tcPr>
            <w:tcW w:w="567" w:type="dxa"/>
          </w:tcPr>
          <w:p w14:paraId="17DD81D7" w14:textId="7550C969" w:rsidR="008A1A61" w:rsidRPr="006C3859" w:rsidRDefault="008A1A61" w:rsidP="008A1A61">
            <w:pPr>
              <w:pStyle w:val="a3"/>
              <w:spacing w:before="0" w:beforeAutospacing="0" w:after="0" w:afterAutospacing="0"/>
              <w:jc w:val="center"/>
              <w:rPr>
                <w:bCs/>
                <w:noProof/>
              </w:rPr>
            </w:pPr>
            <w:r w:rsidRPr="006C3859">
              <w:rPr>
                <w:bCs/>
                <w:noProof/>
              </w:rPr>
              <w:t>1</w:t>
            </w:r>
          </w:p>
        </w:tc>
        <w:tc>
          <w:tcPr>
            <w:tcW w:w="3402" w:type="dxa"/>
          </w:tcPr>
          <w:p w14:paraId="27CAE20F" w14:textId="5307AE4A" w:rsidR="008A1A61" w:rsidRPr="006C3859" w:rsidRDefault="008A1A61" w:rsidP="008A1A61">
            <w:pPr>
              <w:pStyle w:val="a3"/>
              <w:spacing w:before="0" w:beforeAutospacing="0" w:after="0" w:afterAutospacing="0"/>
              <w:ind w:right="-117"/>
              <w:rPr>
                <w:noProof/>
                <w:lang w:val="en-US"/>
              </w:rPr>
            </w:pPr>
            <w:r w:rsidRPr="006C3859">
              <w:rPr>
                <w:noProof/>
                <w:lang w:val="en-US"/>
              </w:rPr>
              <w:t>Development and Clinical Evaluation of a Wearable 12-Lead Electrocardiographic Platform with Automated ECG Analysis for Telemedicine Applications</w:t>
            </w:r>
          </w:p>
        </w:tc>
        <w:tc>
          <w:tcPr>
            <w:tcW w:w="1418" w:type="dxa"/>
          </w:tcPr>
          <w:p w14:paraId="2D4F21D5" w14:textId="68B62B37" w:rsidR="008A1A61" w:rsidRPr="006C3859" w:rsidRDefault="008A1A61" w:rsidP="008A1A61">
            <w:pPr>
              <w:pStyle w:val="a3"/>
              <w:spacing w:before="0" w:beforeAutospacing="0" w:after="0" w:afterAutospacing="0"/>
              <w:ind w:right="-117"/>
              <w:jc w:val="center"/>
              <w:rPr>
                <w:noProof/>
              </w:rPr>
            </w:pPr>
            <w:r w:rsidRPr="006C3859">
              <w:rPr>
                <w:noProof/>
                <w:lang w:val="en-US"/>
              </w:rPr>
              <w:t>Статья</w:t>
            </w:r>
          </w:p>
        </w:tc>
        <w:tc>
          <w:tcPr>
            <w:tcW w:w="2126" w:type="dxa"/>
          </w:tcPr>
          <w:p w14:paraId="4FD1ADB0" w14:textId="2FA4D11F" w:rsidR="008A1A61" w:rsidRPr="006C3859" w:rsidRDefault="008A1A61" w:rsidP="008A1A61">
            <w:pPr>
              <w:pStyle w:val="a3"/>
              <w:spacing w:before="0" w:beforeAutospacing="0" w:after="0" w:afterAutospacing="0"/>
              <w:ind w:right="-117"/>
              <w:rPr>
                <w:lang w:val="en-US"/>
              </w:rPr>
            </w:pPr>
            <w:r w:rsidRPr="006C3859">
              <w:rPr>
                <w:lang w:val="en-US"/>
              </w:rPr>
              <w:t xml:space="preserve">Sensors, 2026, Vol. 26, Issue 17, 5510. </w:t>
            </w:r>
            <w:hyperlink r:id="rId12" w:tgtFrame="_blank" w:history="1">
              <w:r w:rsidRPr="006C3859">
                <w:rPr>
                  <w:color w:val="0000FF"/>
                  <w:u w:val="single"/>
                  <w:lang w:val="en-US"/>
                </w:rPr>
                <w:t>https://doi.org/10.3390/s26175510</w:t>
              </w:r>
            </w:hyperlink>
          </w:p>
        </w:tc>
        <w:tc>
          <w:tcPr>
            <w:tcW w:w="1559" w:type="dxa"/>
          </w:tcPr>
          <w:p w14:paraId="3A011374" w14:textId="60F75A91" w:rsidR="008A1A61" w:rsidRPr="006C3859" w:rsidRDefault="008A1A61" w:rsidP="008A1A61">
            <w:pPr>
              <w:pStyle w:val="a3"/>
              <w:spacing w:before="0" w:beforeAutospacing="0" w:after="0" w:afterAutospacing="0"/>
              <w:ind w:right="-117"/>
              <w:rPr>
                <w:noProof/>
                <w:color w:val="000000"/>
              </w:rPr>
            </w:pPr>
            <w:r w:rsidRPr="006C3859">
              <w:rPr>
                <w:noProof/>
                <w:color w:val="000000"/>
              </w:rPr>
              <w:t xml:space="preserve">(2025) JIF 4.0, </w:t>
            </w:r>
          </w:p>
        </w:tc>
        <w:tc>
          <w:tcPr>
            <w:tcW w:w="1298" w:type="dxa"/>
          </w:tcPr>
          <w:p w14:paraId="56540CCD" w14:textId="0C5A5162" w:rsidR="008A1A61" w:rsidRPr="006C3859" w:rsidRDefault="008A1A61" w:rsidP="008A1A61">
            <w:pPr>
              <w:pStyle w:val="a3"/>
              <w:spacing w:before="0" w:beforeAutospacing="0" w:after="0" w:afterAutospacing="0"/>
              <w:ind w:right="-117"/>
              <w:rPr>
                <w:noProof/>
                <w:color w:val="000000"/>
              </w:rPr>
            </w:pPr>
            <w:r w:rsidRPr="006C3859">
              <w:rPr>
                <w:noProof/>
                <w:color w:val="000000"/>
              </w:rPr>
              <w:t>SCIE</w:t>
            </w:r>
          </w:p>
        </w:tc>
        <w:tc>
          <w:tcPr>
            <w:tcW w:w="1679" w:type="dxa"/>
          </w:tcPr>
          <w:p w14:paraId="717BEF22" w14:textId="7FF0D4DE" w:rsidR="008A1A61" w:rsidRPr="006C3859" w:rsidRDefault="008A1A61" w:rsidP="008A1A61">
            <w:pPr>
              <w:pStyle w:val="a3"/>
              <w:spacing w:before="0" w:beforeAutospacing="0" w:after="0" w:afterAutospacing="0"/>
              <w:ind w:right="-117"/>
              <w:rPr>
                <w:noProof/>
                <w:lang w:val="en-US"/>
              </w:rPr>
            </w:pPr>
            <w:r w:rsidRPr="006C3859">
              <w:rPr>
                <w:noProof/>
                <w:lang w:val="en-US"/>
              </w:rPr>
              <w:t>(2024) CiteScore 9.4, Computer Science: Information Systems - 83 % процентиль</w:t>
            </w:r>
          </w:p>
        </w:tc>
        <w:tc>
          <w:tcPr>
            <w:tcW w:w="2126" w:type="dxa"/>
          </w:tcPr>
          <w:p w14:paraId="3A91E350" w14:textId="552358A9" w:rsidR="008A1A61" w:rsidRPr="006C3859" w:rsidRDefault="008A1A61" w:rsidP="008A1A61">
            <w:pPr>
              <w:pStyle w:val="a3"/>
              <w:spacing w:before="0" w:beforeAutospacing="0" w:after="0" w:afterAutospacing="0"/>
              <w:ind w:right="-117"/>
              <w:rPr>
                <w:noProof/>
                <w:lang w:val="en-US"/>
              </w:rPr>
            </w:pPr>
            <w:r w:rsidRPr="006C3859">
              <w:rPr>
                <w:noProof/>
                <w:u w:val="single"/>
                <w:lang w:val="en-US"/>
              </w:rPr>
              <w:t>Alimbayeva Zh.,</w:t>
            </w:r>
            <w:r w:rsidRPr="006C3859">
              <w:rPr>
                <w:noProof/>
                <w:lang w:val="en-US"/>
              </w:rPr>
              <w:t xml:space="preserve"> Alimbayev Ch., Ozhikenov K., Karibayev K., Ozhikenova A., Khaidarova K., Daniyalov M., </w:t>
            </w:r>
            <w:r w:rsidRPr="006C3859">
              <w:rPr>
                <w:noProof/>
                <w:lang w:val="en-US"/>
              </w:rPr>
              <w:lastRenderedPageBreak/>
              <w:t>Shylmyrza U., Igembay Y., Nurdanali A.</w:t>
            </w:r>
          </w:p>
        </w:tc>
        <w:tc>
          <w:tcPr>
            <w:tcW w:w="1134" w:type="dxa"/>
          </w:tcPr>
          <w:p w14:paraId="09CA4690" w14:textId="7B755F63" w:rsidR="008A1A61" w:rsidRPr="006C3859" w:rsidRDefault="008A1A61" w:rsidP="008A1A61">
            <w:pPr>
              <w:pStyle w:val="a3"/>
              <w:spacing w:before="0" w:beforeAutospacing="0" w:after="0" w:afterAutospacing="0"/>
              <w:ind w:right="-117"/>
              <w:rPr>
                <w:bCs/>
                <w:noProof/>
              </w:rPr>
            </w:pPr>
            <w:r w:rsidRPr="006C3859">
              <w:rPr>
                <w:noProof/>
                <w:lang w:val="kk-KZ"/>
              </w:rPr>
              <w:lastRenderedPageBreak/>
              <w:t>Первый автор</w:t>
            </w:r>
            <w:r w:rsidR="00CB6E2C" w:rsidRPr="006C3859">
              <w:rPr>
                <w:noProof/>
                <w:lang w:val="kk-KZ"/>
              </w:rPr>
              <w:t xml:space="preserve">, </w:t>
            </w:r>
            <w:r w:rsidR="00CB6E2C" w:rsidRPr="006C3859">
              <w:rPr>
                <w:noProof/>
              </w:rPr>
              <w:t>Корреспондент-автор</w:t>
            </w:r>
          </w:p>
        </w:tc>
      </w:tr>
      <w:tr w:rsidR="008A1A61" w:rsidRPr="006C3859" w14:paraId="6CB2F959" w14:textId="77777777" w:rsidTr="00D33849">
        <w:tc>
          <w:tcPr>
            <w:tcW w:w="567" w:type="dxa"/>
          </w:tcPr>
          <w:p w14:paraId="6CABE276" w14:textId="374BC671" w:rsidR="008A1A61" w:rsidRPr="006C3859" w:rsidRDefault="008A1A61" w:rsidP="008A1A61">
            <w:pPr>
              <w:pStyle w:val="a3"/>
              <w:spacing w:before="0" w:beforeAutospacing="0" w:after="0" w:afterAutospacing="0"/>
              <w:jc w:val="center"/>
              <w:rPr>
                <w:bCs/>
                <w:noProof/>
              </w:rPr>
            </w:pPr>
            <w:r w:rsidRPr="006C3859">
              <w:rPr>
                <w:bCs/>
                <w:noProof/>
              </w:rPr>
              <w:t>2</w:t>
            </w:r>
          </w:p>
        </w:tc>
        <w:tc>
          <w:tcPr>
            <w:tcW w:w="3402" w:type="dxa"/>
          </w:tcPr>
          <w:p w14:paraId="191BC63A" w14:textId="3C06B8B6" w:rsidR="008A1A61" w:rsidRPr="006C3859" w:rsidRDefault="008A1A61" w:rsidP="008A1A61">
            <w:pPr>
              <w:pStyle w:val="a3"/>
              <w:spacing w:before="0" w:beforeAutospacing="0" w:after="0" w:afterAutospacing="0"/>
              <w:ind w:right="-117"/>
              <w:rPr>
                <w:noProof/>
                <w:lang w:val="en-US"/>
              </w:rPr>
            </w:pPr>
            <w:r w:rsidRPr="006C3859">
              <w:rPr>
                <w:noProof/>
                <w:lang w:val="en-US"/>
              </w:rPr>
              <w:t>State-of-the-Art Knee Exoskeleton for Gait Assistance and Rehabilitation: Systematic Review</w:t>
            </w:r>
          </w:p>
        </w:tc>
        <w:tc>
          <w:tcPr>
            <w:tcW w:w="1418" w:type="dxa"/>
          </w:tcPr>
          <w:p w14:paraId="59904E33" w14:textId="68E8E66C" w:rsidR="008A1A61" w:rsidRPr="006C3859" w:rsidRDefault="008A1A61" w:rsidP="008A1A61">
            <w:pPr>
              <w:pStyle w:val="a3"/>
              <w:spacing w:before="0" w:beforeAutospacing="0" w:after="0" w:afterAutospacing="0"/>
              <w:ind w:right="-117"/>
              <w:jc w:val="center"/>
              <w:rPr>
                <w:noProof/>
              </w:rPr>
            </w:pPr>
            <w:r w:rsidRPr="006C3859">
              <w:rPr>
                <w:noProof/>
                <w:lang w:val="en-US"/>
              </w:rPr>
              <w:t>Обзор</w:t>
            </w:r>
          </w:p>
        </w:tc>
        <w:tc>
          <w:tcPr>
            <w:tcW w:w="2126" w:type="dxa"/>
          </w:tcPr>
          <w:p w14:paraId="1014DE09" w14:textId="49DCA1F0" w:rsidR="008A1A61" w:rsidRPr="006C3859" w:rsidRDefault="008A1A61" w:rsidP="008A1A61">
            <w:pPr>
              <w:pStyle w:val="a3"/>
              <w:spacing w:before="0" w:beforeAutospacing="0" w:after="0" w:afterAutospacing="0"/>
              <w:ind w:right="-117"/>
              <w:rPr>
                <w:lang w:val="en-US"/>
              </w:rPr>
            </w:pPr>
            <w:r w:rsidRPr="006C3859">
              <w:rPr>
                <w:lang w:val="en-US"/>
              </w:rPr>
              <w:t xml:space="preserve">JMIR Rehabilitation and Assistive Technologies (JMIR Publications), 2026, </w:t>
            </w:r>
            <w:proofErr w:type="gramStart"/>
            <w:r w:rsidRPr="006C3859">
              <w:rPr>
                <w:lang w:val="en-US"/>
              </w:rPr>
              <w:t>13:e</w:t>
            </w:r>
            <w:proofErr w:type="gramEnd"/>
            <w:r w:rsidRPr="006C3859">
              <w:rPr>
                <w:lang w:val="en-US"/>
              </w:rPr>
              <w:t xml:space="preserve">94916; </w:t>
            </w:r>
            <w:hyperlink r:id="rId13" w:tgtFrame="_blank" w:history="1">
              <w:r w:rsidRPr="006C3859">
                <w:rPr>
                  <w:color w:val="0000FF"/>
                  <w:u w:val="single"/>
                  <w:lang w:val="en-US"/>
                </w:rPr>
                <w:t>https://doi.org/10.2196/94916</w:t>
              </w:r>
            </w:hyperlink>
          </w:p>
        </w:tc>
        <w:tc>
          <w:tcPr>
            <w:tcW w:w="1559" w:type="dxa"/>
          </w:tcPr>
          <w:p w14:paraId="0B96BB24" w14:textId="303D52D3" w:rsidR="008A1A61" w:rsidRPr="006C3859" w:rsidRDefault="008A1A61" w:rsidP="008A1A61">
            <w:pPr>
              <w:pStyle w:val="a3"/>
              <w:spacing w:before="0" w:beforeAutospacing="0" w:after="0" w:afterAutospacing="0"/>
              <w:ind w:right="-117"/>
              <w:rPr>
                <w:noProof/>
                <w:color w:val="000000"/>
              </w:rPr>
            </w:pPr>
            <w:r w:rsidRPr="006C3859">
              <w:rPr>
                <w:noProof/>
                <w:color w:val="000000"/>
                <w:lang w:val="en-US"/>
              </w:rPr>
              <w:t>(202</w:t>
            </w:r>
            <w:r w:rsidRPr="006C3859">
              <w:rPr>
                <w:noProof/>
                <w:color w:val="000000"/>
                <w:lang w:val="kk-KZ"/>
              </w:rPr>
              <w:t>5</w:t>
            </w:r>
            <w:r w:rsidRPr="006C3859">
              <w:rPr>
                <w:noProof/>
                <w:color w:val="000000"/>
                <w:lang w:val="en-US"/>
              </w:rPr>
              <w:t xml:space="preserve">) JIF </w:t>
            </w:r>
            <w:r w:rsidRPr="006C3859">
              <w:rPr>
                <w:noProof/>
                <w:color w:val="000000"/>
                <w:lang w:val="kk-KZ"/>
              </w:rPr>
              <w:t>5</w:t>
            </w:r>
            <w:r w:rsidRPr="006C3859">
              <w:rPr>
                <w:noProof/>
                <w:color w:val="000000"/>
                <w:lang w:val="en-US"/>
              </w:rPr>
              <w:t>.</w:t>
            </w:r>
            <w:r w:rsidRPr="006C3859">
              <w:rPr>
                <w:noProof/>
                <w:color w:val="000000"/>
                <w:lang w:val="kk-KZ"/>
              </w:rPr>
              <w:t>4</w:t>
            </w:r>
            <w:r w:rsidRPr="006C3859">
              <w:rPr>
                <w:noProof/>
                <w:color w:val="000000"/>
                <w:lang w:val="en-US"/>
              </w:rPr>
              <w:t xml:space="preserve">, </w:t>
            </w:r>
          </w:p>
        </w:tc>
        <w:tc>
          <w:tcPr>
            <w:tcW w:w="1298" w:type="dxa"/>
          </w:tcPr>
          <w:p w14:paraId="30960C93" w14:textId="3B9F2BF0" w:rsidR="008A1A61" w:rsidRPr="006C3859" w:rsidRDefault="008A1A61" w:rsidP="008A1A61">
            <w:pPr>
              <w:pStyle w:val="a3"/>
              <w:spacing w:before="0" w:beforeAutospacing="0" w:after="0" w:afterAutospacing="0"/>
              <w:ind w:right="-117"/>
              <w:rPr>
                <w:noProof/>
                <w:color w:val="000000"/>
              </w:rPr>
            </w:pPr>
            <w:r w:rsidRPr="006C3859">
              <w:rPr>
                <w:noProof/>
                <w:color w:val="000000"/>
                <w:lang w:val="en-US"/>
              </w:rPr>
              <w:t>ESCI</w:t>
            </w:r>
          </w:p>
        </w:tc>
        <w:tc>
          <w:tcPr>
            <w:tcW w:w="1679" w:type="dxa"/>
          </w:tcPr>
          <w:p w14:paraId="076D3B99" w14:textId="6465745F" w:rsidR="008A1A61" w:rsidRPr="006C3859" w:rsidRDefault="008A1A61" w:rsidP="008A1A61">
            <w:pPr>
              <w:pStyle w:val="a3"/>
              <w:spacing w:before="0" w:beforeAutospacing="0" w:after="0" w:afterAutospacing="0"/>
              <w:ind w:right="-117"/>
              <w:rPr>
                <w:noProof/>
                <w:lang w:val="en-US"/>
              </w:rPr>
            </w:pPr>
            <w:r w:rsidRPr="006C3859">
              <w:rPr>
                <w:noProof/>
                <w:lang w:val="en-US"/>
              </w:rPr>
              <w:t>(202</w:t>
            </w:r>
            <w:r w:rsidRPr="006C3859">
              <w:rPr>
                <w:noProof/>
                <w:lang w:val="kk-KZ"/>
              </w:rPr>
              <w:t>5</w:t>
            </w:r>
            <w:r w:rsidRPr="006C3859">
              <w:rPr>
                <w:noProof/>
                <w:lang w:val="en-US"/>
              </w:rPr>
              <w:t xml:space="preserve">) CiteScore </w:t>
            </w:r>
            <w:r w:rsidRPr="006C3859">
              <w:rPr>
                <w:noProof/>
                <w:lang w:val="kk-KZ"/>
              </w:rPr>
              <w:t>5</w:t>
            </w:r>
            <w:r w:rsidRPr="006C3859">
              <w:rPr>
                <w:noProof/>
                <w:lang w:val="en-US"/>
              </w:rPr>
              <w:t>.</w:t>
            </w:r>
            <w:r w:rsidRPr="006C3859">
              <w:rPr>
                <w:noProof/>
                <w:lang w:val="kk-KZ"/>
              </w:rPr>
              <w:t>4</w:t>
            </w:r>
            <w:r w:rsidRPr="006C3859">
              <w:rPr>
                <w:noProof/>
                <w:lang w:val="en-US"/>
              </w:rPr>
              <w:t xml:space="preserve">, Rehabilitation - </w:t>
            </w:r>
            <w:r w:rsidRPr="006C3859">
              <w:rPr>
                <w:noProof/>
                <w:lang w:val="kk-KZ"/>
              </w:rPr>
              <w:t>90</w:t>
            </w:r>
            <w:r w:rsidRPr="006C3859">
              <w:rPr>
                <w:noProof/>
                <w:lang w:val="en-US"/>
              </w:rPr>
              <w:t xml:space="preserve"> % процентиль</w:t>
            </w:r>
          </w:p>
        </w:tc>
        <w:tc>
          <w:tcPr>
            <w:tcW w:w="2126" w:type="dxa"/>
          </w:tcPr>
          <w:p w14:paraId="0494080B" w14:textId="232E46B7" w:rsidR="008A1A61" w:rsidRPr="006C3859" w:rsidRDefault="008A1A61" w:rsidP="008A1A61">
            <w:pPr>
              <w:pStyle w:val="a3"/>
              <w:spacing w:before="0" w:beforeAutospacing="0" w:after="0" w:afterAutospacing="0"/>
              <w:ind w:right="-117"/>
              <w:rPr>
                <w:noProof/>
                <w:lang w:val="en-US"/>
              </w:rPr>
            </w:pPr>
            <w:r w:rsidRPr="000748F7">
              <w:rPr>
                <w:noProof/>
                <w:sz w:val="22"/>
                <w:szCs w:val="22"/>
                <w:lang w:val="en-US"/>
              </w:rPr>
              <w:t xml:space="preserve">Karibzhanova D., Niyetkaliyev A., Khawaja A. R., Zhaisanbek A., Zeeshan, Utepbergen A., Jamwal P. K., Ozhikenov K., Ozhikenova A., Alimbayev C., </w:t>
            </w:r>
            <w:r w:rsidRPr="000748F7">
              <w:rPr>
                <w:noProof/>
                <w:sz w:val="22"/>
                <w:szCs w:val="22"/>
                <w:u w:val="single"/>
                <w:lang w:val="en-US"/>
              </w:rPr>
              <w:t>Alimbayeva Z.,</w:t>
            </w:r>
            <w:r w:rsidRPr="000748F7">
              <w:rPr>
                <w:noProof/>
                <w:sz w:val="22"/>
                <w:szCs w:val="22"/>
                <w:lang w:val="en-US"/>
              </w:rPr>
              <w:t xml:space="preserve"> Bigaliyeva Z., Bazarbay L., Didar S.</w:t>
            </w:r>
          </w:p>
        </w:tc>
        <w:tc>
          <w:tcPr>
            <w:tcW w:w="1134" w:type="dxa"/>
          </w:tcPr>
          <w:p w14:paraId="3E054EF6" w14:textId="415BAB07" w:rsidR="008A1A61" w:rsidRPr="006C3859" w:rsidRDefault="008A1A61" w:rsidP="008A1A61">
            <w:pPr>
              <w:pStyle w:val="a3"/>
              <w:spacing w:before="0" w:beforeAutospacing="0" w:after="0" w:afterAutospacing="0"/>
              <w:ind w:right="-117"/>
              <w:rPr>
                <w:bCs/>
                <w:noProof/>
              </w:rPr>
            </w:pPr>
            <w:r w:rsidRPr="006C3859">
              <w:rPr>
                <w:noProof/>
                <w:lang w:val="en-US"/>
              </w:rPr>
              <w:t>Соавтор</w:t>
            </w:r>
          </w:p>
        </w:tc>
      </w:tr>
      <w:tr w:rsidR="008A1A61" w:rsidRPr="006C3859" w14:paraId="36622594" w14:textId="77777777" w:rsidTr="00D33849">
        <w:tc>
          <w:tcPr>
            <w:tcW w:w="567" w:type="dxa"/>
          </w:tcPr>
          <w:p w14:paraId="2CCF432A" w14:textId="772C112F" w:rsidR="008A1A61" w:rsidRPr="006C3859" w:rsidRDefault="008A1A61" w:rsidP="008A1A61">
            <w:pPr>
              <w:pStyle w:val="a3"/>
              <w:spacing w:before="0" w:beforeAutospacing="0" w:after="0" w:afterAutospacing="0"/>
              <w:jc w:val="center"/>
              <w:rPr>
                <w:bCs/>
                <w:noProof/>
                <w:lang w:val="kk-KZ"/>
              </w:rPr>
            </w:pPr>
            <w:r w:rsidRPr="006C3859">
              <w:rPr>
                <w:bCs/>
                <w:noProof/>
              </w:rPr>
              <w:t>3</w:t>
            </w:r>
          </w:p>
        </w:tc>
        <w:tc>
          <w:tcPr>
            <w:tcW w:w="3402" w:type="dxa"/>
          </w:tcPr>
          <w:p w14:paraId="2650738F" w14:textId="4B0541AB" w:rsidR="008A1A61" w:rsidRPr="006C3859" w:rsidRDefault="008A1A61" w:rsidP="008A1A61">
            <w:pPr>
              <w:pStyle w:val="a3"/>
              <w:spacing w:before="0" w:beforeAutospacing="0" w:after="0" w:afterAutospacing="0"/>
              <w:ind w:right="-117"/>
              <w:rPr>
                <w:b/>
                <w:noProof/>
                <w:lang w:val="en-US"/>
              </w:rPr>
            </w:pPr>
            <w:r w:rsidRPr="006C3859">
              <w:rPr>
                <w:noProof/>
                <w:lang w:val="en-US"/>
              </w:rPr>
              <w:t>Finite Element Analysis of Prosthetic Finger Connectors: Comparison of Ti-6Al-4V and PEEK-Based Polymers Using COMSOL</w:t>
            </w:r>
          </w:p>
        </w:tc>
        <w:tc>
          <w:tcPr>
            <w:tcW w:w="1418" w:type="dxa"/>
          </w:tcPr>
          <w:p w14:paraId="776DEB7E" w14:textId="6844C7F2" w:rsidR="008A1A61" w:rsidRPr="006C3859" w:rsidRDefault="008A1A61" w:rsidP="008A1A61">
            <w:pPr>
              <w:pStyle w:val="a3"/>
              <w:spacing w:before="0" w:beforeAutospacing="0" w:after="0" w:afterAutospacing="0"/>
              <w:ind w:right="-117"/>
              <w:jc w:val="center"/>
              <w:rPr>
                <w:b/>
                <w:noProof/>
              </w:rPr>
            </w:pPr>
            <w:r w:rsidRPr="006C3859">
              <w:rPr>
                <w:noProof/>
              </w:rPr>
              <w:t>Статья</w:t>
            </w:r>
          </w:p>
        </w:tc>
        <w:tc>
          <w:tcPr>
            <w:tcW w:w="2126" w:type="dxa"/>
          </w:tcPr>
          <w:p w14:paraId="4EF049F7" w14:textId="78C0B7B5" w:rsidR="008A1A61" w:rsidRPr="006C3859" w:rsidRDefault="008A1A61" w:rsidP="008A1A61">
            <w:pPr>
              <w:pStyle w:val="a3"/>
              <w:spacing w:before="0" w:beforeAutospacing="0" w:after="0" w:afterAutospacing="0"/>
              <w:ind w:right="-117"/>
              <w:rPr>
                <w:b/>
                <w:noProof/>
                <w:lang w:val="en-US"/>
              </w:rPr>
            </w:pPr>
            <w:r w:rsidRPr="006C3859">
              <w:rPr>
                <w:lang w:val="en-US"/>
              </w:rPr>
              <w:t xml:space="preserve">Prosthesis (MDPI), 2026, 8(8), 81; </w:t>
            </w:r>
            <w:hyperlink r:id="rId14" w:tgtFrame="_blank" w:history="1">
              <w:r w:rsidRPr="006C3859">
                <w:rPr>
                  <w:color w:val="0000FF"/>
                  <w:u w:val="single"/>
                  <w:lang w:val="en-US"/>
                </w:rPr>
                <w:t>https://doi.org/10.3390/prosthesis8080081</w:t>
              </w:r>
            </w:hyperlink>
          </w:p>
        </w:tc>
        <w:tc>
          <w:tcPr>
            <w:tcW w:w="1559" w:type="dxa"/>
          </w:tcPr>
          <w:p w14:paraId="7352790C" w14:textId="3D0FB2E0" w:rsidR="008A1A61" w:rsidRPr="006C3859" w:rsidRDefault="008A1A61" w:rsidP="008A1A61">
            <w:pPr>
              <w:pStyle w:val="a3"/>
              <w:spacing w:before="0" w:beforeAutospacing="0" w:after="0" w:afterAutospacing="0"/>
              <w:ind w:right="-117"/>
              <w:rPr>
                <w:b/>
                <w:noProof/>
                <w:lang w:val="kk-KZ"/>
              </w:rPr>
            </w:pPr>
            <w:r w:rsidRPr="006C3859">
              <w:rPr>
                <w:noProof/>
                <w:color w:val="000000"/>
              </w:rPr>
              <w:t>(202</w:t>
            </w:r>
            <w:r w:rsidRPr="006C3859">
              <w:rPr>
                <w:noProof/>
                <w:color w:val="000000"/>
                <w:lang w:val="kk-KZ"/>
              </w:rPr>
              <w:t>5</w:t>
            </w:r>
            <w:r w:rsidRPr="006C3859">
              <w:rPr>
                <w:noProof/>
                <w:color w:val="000000"/>
              </w:rPr>
              <w:t>) JIF 2.9,</w:t>
            </w:r>
          </w:p>
        </w:tc>
        <w:tc>
          <w:tcPr>
            <w:tcW w:w="1298" w:type="dxa"/>
          </w:tcPr>
          <w:p w14:paraId="3DFAA5EA" w14:textId="1C866A16" w:rsidR="008A1A61" w:rsidRPr="006C3859" w:rsidRDefault="008A1A61" w:rsidP="008A1A61">
            <w:pPr>
              <w:pStyle w:val="a3"/>
              <w:spacing w:before="0" w:beforeAutospacing="0" w:after="0" w:afterAutospacing="0"/>
              <w:ind w:right="-117"/>
              <w:rPr>
                <w:b/>
                <w:noProof/>
                <w:lang w:val="en-US"/>
              </w:rPr>
            </w:pPr>
            <w:r w:rsidRPr="006C3859">
              <w:rPr>
                <w:noProof/>
                <w:color w:val="000000"/>
              </w:rPr>
              <w:t xml:space="preserve">ESCI </w:t>
            </w:r>
          </w:p>
        </w:tc>
        <w:tc>
          <w:tcPr>
            <w:tcW w:w="1679" w:type="dxa"/>
          </w:tcPr>
          <w:p w14:paraId="6794F505" w14:textId="41622FB2" w:rsidR="008A1A61" w:rsidRPr="006C3859" w:rsidRDefault="008A1A61" w:rsidP="008A1A61">
            <w:pPr>
              <w:pStyle w:val="a3"/>
              <w:spacing w:before="0" w:beforeAutospacing="0" w:after="0" w:afterAutospacing="0"/>
              <w:ind w:right="-117"/>
              <w:rPr>
                <w:b/>
                <w:noProof/>
                <w:lang w:val="en-US"/>
              </w:rPr>
            </w:pPr>
            <w:r w:rsidRPr="006C3859">
              <w:rPr>
                <w:noProof/>
                <w:lang w:val="en-US"/>
              </w:rPr>
              <w:t>(202</w:t>
            </w:r>
            <w:r w:rsidRPr="006C3859">
              <w:rPr>
                <w:noProof/>
                <w:lang w:val="kk-KZ"/>
              </w:rPr>
              <w:t>5</w:t>
            </w:r>
            <w:r w:rsidRPr="006C3859">
              <w:rPr>
                <w:noProof/>
                <w:lang w:val="en-US"/>
              </w:rPr>
              <w:t>) CiteScore 4.8,</w:t>
            </w:r>
            <w:r w:rsidRPr="006C3859">
              <w:rPr>
                <w:noProof/>
                <w:lang w:val="kk-KZ"/>
              </w:rPr>
              <w:t xml:space="preserve"> </w:t>
            </w:r>
            <w:r w:rsidRPr="006C3859">
              <w:rPr>
                <w:noProof/>
                <w:lang w:val="en-US"/>
              </w:rPr>
              <w:t>Engineering:</w:t>
            </w:r>
            <w:r w:rsidRPr="006C3859">
              <w:rPr>
                <w:noProof/>
                <w:lang w:val="kk-KZ"/>
              </w:rPr>
              <w:t xml:space="preserve"> </w:t>
            </w:r>
            <w:r w:rsidRPr="006C3859">
              <w:rPr>
                <w:noProof/>
                <w:lang w:val="en-US"/>
              </w:rPr>
              <w:t>Biomedical Engineering</w:t>
            </w:r>
            <w:r w:rsidRPr="006C3859">
              <w:rPr>
                <w:noProof/>
                <w:lang w:val="kk-KZ"/>
              </w:rPr>
              <w:t xml:space="preserve"> - 53</w:t>
            </w:r>
            <w:r w:rsidRPr="006C3859">
              <w:rPr>
                <w:noProof/>
                <w:lang w:val="en-US"/>
              </w:rPr>
              <w:t xml:space="preserve">% процентиль </w:t>
            </w:r>
          </w:p>
        </w:tc>
        <w:tc>
          <w:tcPr>
            <w:tcW w:w="2126" w:type="dxa"/>
          </w:tcPr>
          <w:p w14:paraId="5888BC5F" w14:textId="674E3ECC" w:rsidR="008A1A61" w:rsidRPr="006C3859" w:rsidRDefault="008A1A61" w:rsidP="008A1A61">
            <w:pPr>
              <w:pStyle w:val="a3"/>
              <w:spacing w:before="0" w:beforeAutospacing="0" w:after="0" w:afterAutospacing="0"/>
              <w:ind w:right="-117"/>
              <w:rPr>
                <w:b/>
                <w:noProof/>
                <w:lang w:val="en-US"/>
              </w:rPr>
            </w:pPr>
            <w:r w:rsidRPr="006C3859">
              <w:rPr>
                <w:noProof/>
                <w:lang w:val="en-US"/>
              </w:rPr>
              <w:t xml:space="preserve">Assan N., Suleimenov K., Ozhikenova A., </w:t>
            </w:r>
            <w:r w:rsidRPr="006C3859">
              <w:rPr>
                <w:noProof/>
                <w:u w:val="single"/>
                <w:lang w:val="en-US"/>
              </w:rPr>
              <w:t>Alimbayeva Zh.,</w:t>
            </w:r>
            <w:r w:rsidRPr="006C3859">
              <w:rPr>
                <w:noProof/>
                <w:lang w:val="en-US"/>
              </w:rPr>
              <w:t xml:space="preserve"> Ozhiken A., Kapsalyamov A.</w:t>
            </w:r>
          </w:p>
        </w:tc>
        <w:tc>
          <w:tcPr>
            <w:tcW w:w="1134" w:type="dxa"/>
          </w:tcPr>
          <w:p w14:paraId="10AF7682" w14:textId="2A026D11" w:rsidR="008A1A61" w:rsidRPr="006C3859" w:rsidRDefault="008A1A61" w:rsidP="008A1A61">
            <w:pPr>
              <w:pStyle w:val="a3"/>
              <w:spacing w:before="0" w:beforeAutospacing="0" w:after="0" w:afterAutospacing="0"/>
              <w:ind w:right="-117"/>
              <w:rPr>
                <w:bCs/>
                <w:noProof/>
              </w:rPr>
            </w:pPr>
            <w:r w:rsidRPr="006C3859">
              <w:rPr>
                <w:bCs/>
                <w:noProof/>
              </w:rPr>
              <w:t>Соавтор</w:t>
            </w:r>
          </w:p>
        </w:tc>
      </w:tr>
      <w:tr w:rsidR="008A1A61" w:rsidRPr="006C3859" w14:paraId="108537C9" w14:textId="77777777" w:rsidTr="00D33849">
        <w:tc>
          <w:tcPr>
            <w:tcW w:w="567" w:type="dxa"/>
          </w:tcPr>
          <w:p w14:paraId="6E487C20" w14:textId="35A33C78" w:rsidR="008A1A61" w:rsidRPr="006C3859" w:rsidRDefault="008A1A61" w:rsidP="008A1A61">
            <w:pPr>
              <w:pStyle w:val="a3"/>
              <w:spacing w:before="0" w:beforeAutospacing="0" w:after="0" w:afterAutospacing="0"/>
              <w:jc w:val="center"/>
              <w:rPr>
                <w:bCs/>
                <w:noProof/>
              </w:rPr>
            </w:pPr>
            <w:r w:rsidRPr="006C3859">
              <w:rPr>
                <w:bCs/>
                <w:noProof/>
              </w:rPr>
              <w:t>4</w:t>
            </w:r>
          </w:p>
        </w:tc>
        <w:tc>
          <w:tcPr>
            <w:tcW w:w="3402" w:type="dxa"/>
          </w:tcPr>
          <w:p w14:paraId="6DCEBDE6" w14:textId="1A35CB4F" w:rsidR="008A1A61" w:rsidRPr="006C3859" w:rsidRDefault="008A1A61" w:rsidP="008A1A61">
            <w:pPr>
              <w:pStyle w:val="a3"/>
              <w:spacing w:before="0" w:beforeAutospacing="0" w:after="0" w:afterAutospacing="0"/>
              <w:ind w:right="-117"/>
              <w:rPr>
                <w:b/>
                <w:noProof/>
                <w:lang w:val="en-US"/>
              </w:rPr>
            </w:pPr>
            <w:r w:rsidRPr="006C3859">
              <w:rPr>
                <w:noProof/>
                <w:lang w:val="en-US"/>
              </w:rPr>
              <w:t>Optimization of Low-Channel EEG Configurations and Temporal Segmentation for Motor Imagery Classification Using a Flexible EEGNet Framework</w:t>
            </w:r>
          </w:p>
        </w:tc>
        <w:tc>
          <w:tcPr>
            <w:tcW w:w="1418" w:type="dxa"/>
          </w:tcPr>
          <w:p w14:paraId="2F581E83" w14:textId="2AC5405A" w:rsidR="008A1A61" w:rsidRPr="006C3859" w:rsidRDefault="008A1A61" w:rsidP="008A1A61">
            <w:pPr>
              <w:pStyle w:val="a3"/>
              <w:spacing w:before="0" w:beforeAutospacing="0" w:after="0" w:afterAutospacing="0"/>
              <w:ind w:right="-117"/>
              <w:jc w:val="center"/>
              <w:rPr>
                <w:b/>
                <w:noProof/>
              </w:rPr>
            </w:pPr>
            <w:r w:rsidRPr="006C3859">
              <w:rPr>
                <w:noProof/>
              </w:rPr>
              <w:t>Статья</w:t>
            </w:r>
          </w:p>
        </w:tc>
        <w:tc>
          <w:tcPr>
            <w:tcW w:w="2126" w:type="dxa"/>
          </w:tcPr>
          <w:p w14:paraId="6297481A" w14:textId="299F60F3" w:rsidR="008A1A61" w:rsidRPr="006C3859" w:rsidRDefault="008A1A61" w:rsidP="008A1A61">
            <w:pPr>
              <w:pStyle w:val="a3"/>
              <w:spacing w:before="0" w:beforeAutospacing="0" w:after="0" w:afterAutospacing="0"/>
              <w:ind w:right="-117"/>
              <w:rPr>
                <w:b/>
                <w:noProof/>
                <w:lang w:val="en-US"/>
              </w:rPr>
            </w:pPr>
            <w:r w:rsidRPr="006C3859">
              <w:rPr>
                <w:lang w:val="en-US"/>
              </w:rPr>
              <w:t xml:space="preserve">Algorithms (MDPI), 2026, 19(7), 588; </w:t>
            </w:r>
            <w:hyperlink r:id="rId15" w:tgtFrame="_blank" w:history="1">
              <w:r w:rsidRPr="006C3859">
                <w:rPr>
                  <w:color w:val="0000FF"/>
                  <w:u w:val="single"/>
                  <w:lang w:val="en-US"/>
                </w:rPr>
                <w:t>https://doi.org/10.3390/a19070588</w:t>
              </w:r>
            </w:hyperlink>
          </w:p>
        </w:tc>
        <w:tc>
          <w:tcPr>
            <w:tcW w:w="1559" w:type="dxa"/>
          </w:tcPr>
          <w:p w14:paraId="60B5F658" w14:textId="02EA5E26" w:rsidR="008A1A61" w:rsidRPr="006C3859" w:rsidRDefault="008A1A61" w:rsidP="008A1A61">
            <w:pPr>
              <w:pStyle w:val="a3"/>
              <w:spacing w:before="0" w:beforeAutospacing="0" w:after="0" w:afterAutospacing="0"/>
              <w:ind w:right="-117"/>
              <w:rPr>
                <w:b/>
                <w:noProof/>
                <w:lang w:val="kk-KZ"/>
              </w:rPr>
            </w:pPr>
            <w:r w:rsidRPr="006C3859">
              <w:rPr>
                <w:noProof/>
                <w:color w:val="000000"/>
              </w:rPr>
              <w:t>(202</w:t>
            </w:r>
            <w:r w:rsidRPr="006C3859">
              <w:rPr>
                <w:noProof/>
                <w:color w:val="000000"/>
                <w:lang w:val="kk-KZ"/>
              </w:rPr>
              <w:t>5</w:t>
            </w:r>
            <w:r w:rsidRPr="006C3859">
              <w:rPr>
                <w:noProof/>
                <w:color w:val="000000"/>
              </w:rPr>
              <w:t>) JIF 2.</w:t>
            </w:r>
            <w:r w:rsidRPr="006C3859">
              <w:rPr>
                <w:noProof/>
                <w:color w:val="000000"/>
                <w:lang w:val="kk-KZ"/>
              </w:rPr>
              <w:t>6</w:t>
            </w:r>
            <w:r w:rsidRPr="006C3859">
              <w:rPr>
                <w:noProof/>
                <w:color w:val="000000"/>
              </w:rPr>
              <w:t xml:space="preserve">, </w:t>
            </w:r>
          </w:p>
        </w:tc>
        <w:tc>
          <w:tcPr>
            <w:tcW w:w="1298" w:type="dxa"/>
          </w:tcPr>
          <w:p w14:paraId="3FB87332" w14:textId="10313DB1" w:rsidR="008A1A61" w:rsidRPr="006C3859" w:rsidRDefault="008A1A61" w:rsidP="008A1A61">
            <w:pPr>
              <w:pStyle w:val="a3"/>
              <w:spacing w:before="0" w:beforeAutospacing="0" w:after="0" w:afterAutospacing="0"/>
              <w:ind w:right="-117"/>
              <w:rPr>
                <w:b/>
                <w:noProof/>
              </w:rPr>
            </w:pPr>
            <w:r w:rsidRPr="006C3859">
              <w:rPr>
                <w:noProof/>
                <w:color w:val="000000"/>
              </w:rPr>
              <w:t>ESCI</w:t>
            </w:r>
          </w:p>
        </w:tc>
        <w:tc>
          <w:tcPr>
            <w:tcW w:w="1679" w:type="dxa"/>
          </w:tcPr>
          <w:p w14:paraId="22282E37" w14:textId="74AF870B" w:rsidR="008A1A61" w:rsidRPr="006C3859" w:rsidRDefault="008A1A61" w:rsidP="008A1A61">
            <w:pPr>
              <w:pStyle w:val="a3"/>
              <w:spacing w:before="0" w:beforeAutospacing="0" w:after="0" w:afterAutospacing="0"/>
              <w:ind w:right="-117"/>
              <w:rPr>
                <w:b/>
                <w:noProof/>
                <w:lang w:val="en-US"/>
              </w:rPr>
            </w:pPr>
            <w:r w:rsidRPr="006C3859">
              <w:rPr>
                <w:noProof/>
                <w:lang w:val="en-US"/>
              </w:rPr>
              <w:t>(202</w:t>
            </w:r>
            <w:r w:rsidRPr="006C3859">
              <w:rPr>
                <w:noProof/>
                <w:lang w:val="kk-KZ"/>
              </w:rPr>
              <w:t>5</w:t>
            </w:r>
            <w:r w:rsidRPr="006C3859">
              <w:rPr>
                <w:noProof/>
                <w:lang w:val="en-US"/>
              </w:rPr>
              <w:t xml:space="preserve">) CiteScore </w:t>
            </w:r>
            <w:r w:rsidRPr="006C3859">
              <w:rPr>
                <w:noProof/>
                <w:lang w:val="kk-KZ"/>
              </w:rPr>
              <w:t>5.4</w:t>
            </w:r>
            <w:r w:rsidRPr="006C3859">
              <w:rPr>
                <w:noProof/>
                <w:lang w:val="en-US"/>
              </w:rPr>
              <w:t>, Computer Science:</w:t>
            </w:r>
            <w:r w:rsidRPr="006C3859">
              <w:rPr>
                <w:noProof/>
                <w:lang w:val="kk-KZ"/>
              </w:rPr>
              <w:t xml:space="preserve"> </w:t>
            </w:r>
            <w:r w:rsidRPr="006C3859">
              <w:rPr>
                <w:noProof/>
                <w:lang w:val="en-US"/>
              </w:rPr>
              <w:t xml:space="preserve">Computational Theory and Mathematics- </w:t>
            </w:r>
            <w:r w:rsidRPr="006C3859">
              <w:rPr>
                <w:noProof/>
                <w:lang w:val="en-US"/>
              </w:rPr>
              <w:lastRenderedPageBreak/>
              <w:t>7</w:t>
            </w:r>
            <w:r w:rsidRPr="006C3859">
              <w:rPr>
                <w:noProof/>
                <w:lang w:val="kk-KZ"/>
              </w:rPr>
              <w:t>7</w:t>
            </w:r>
            <w:r w:rsidRPr="006C3859">
              <w:rPr>
                <w:noProof/>
                <w:lang w:val="en-US"/>
              </w:rPr>
              <w:t xml:space="preserve"> % процентиль</w:t>
            </w:r>
          </w:p>
        </w:tc>
        <w:tc>
          <w:tcPr>
            <w:tcW w:w="2126" w:type="dxa"/>
          </w:tcPr>
          <w:p w14:paraId="7A81C0C7" w14:textId="29C775DC" w:rsidR="008A1A61" w:rsidRPr="006C3859" w:rsidRDefault="008A1A61" w:rsidP="008A1A61">
            <w:pPr>
              <w:pStyle w:val="a3"/>
              <w:spacing w:before="0" w:beforeAutospacing="0" w:after="0" w:afterAutospacing="0"/>
              <w:ind w:right="-117"/>
              <w:rPr>
                <w:b/>
                <w:noProof/>
                <w:lang w:val="en-US"/>
              </w:rPr>
            </w:pPr>
            <w:r w:rsidRPr="006C3859">
              <w:rPr>
                <w:noProof/>
                <w:lang w:val="en-US"/>
              </w:rPr>
              <w:lastRenderedPageBreak/>
              <w:t xml:space="preserve">Tuimebay Y., Alimbayev Ch., </w:t>
            </w:r>
            <w:r w:rsidRPr="006C3859">
              <w:rPr>
                <w:noProof/>
                <w:u w:val="single"/>
                <w:lang w:val="en-US"/>
              </w:rPr>
              <w:t>Alimbayeva Zh.,</w:t>
            </w:r>
            <w:r w:rsidRPr="006C3859">
              <w:rPr>
                <w:noProof/>
                <w:lang w:val="en-US"/>
              </w:rPr>
              <w:t xml:space="preserve"> Ozhikenov K.</w:t>
            </w:r>
          </w:p>
        </w:tc>
        <w:tc>
          <w:tcPr>
            <w:tcW w:w="1134" w:type="dxa"/>
          </w:tcPr>
          <w:p w14:paraId="5ECD9976" w14:textId="77777777" w:rsidR="008A1A61" w:rsidRPr="006C3859" w:rsidRDefault="008A1A61" w:rsidP="008A1A61">
            <w:pPr>
              <w:pStyle w:val="a3"/>
              <w:spacing w:before="0" w:beforeAutospacing="0" w:after="0" w:afterAutospacing="0"/>
              <w:ind w:right="-117"/>
              <w:rPr>
                <w:b/>
                <w:noProof/>
              </w:rPr>
            </w:pPr>
            <w:r w:rsidRPr="006C3859">
              <w:rPr>
                <w:noProof/>
              </w:rPr>
              <w:t>Корреспондент-автор</w:t>
            </w:r>
          </w:p>
        </w:tc>
      </w:tr>
      <w:tr w:rsidR="008A1A61" w:rsidRPr="006C3859" w14:paraId="4BA6C484" w14:textId="77777777" w:rsidTr="00D33849">
        <w:tc>
          <w:tcPr>
            <w:tcW w:w="567" w:type="dxa"/>
          </w:tcPr>
          <w:p w14:paraId="1F6BDC82" w14:textId="6D597183" w:rsidR="008A1A61" w:rsidRPr="006C3859" w:rsidRDefault="008A1A61" w:rsidP="008A1A61">
            <w:pPr>
              <w:pStyle w:val="a3"/>
              <w:spacing w:before="0" w:beforeAutospacing="0" w:after="0" w:afterAutospacing="0"/>
              <w:jc w:val="center"/>
              <w:rPr>
                <w:bCs/>
                <w:noProof/>
              </w:rPr>
            </w:pPr>
            <w:r w:rsidRPr="006C3859">
              <w:rPr>
                <w:bCs/>
                <w:noProof/>
              </w:rPr>
              <w:t>5</w:t>
            </w:r>
          </w:p>
        </w:tc>
        <w:tc>
          <w:tcPr>
            <w:tcW w:w="3402" w:type="dxa"/>
          </w:tcPr>
          <w:p w14:paraId="07F73A67" w14:textId="0461B0DF" w:rsidR="008A1A61" w:rsidRPr="006C3859" w:rsidRDefault="008A1A61" w:rsidP="008A1A61">
            <w:pPr>
              <w:pStyle w:val="a3"/>
              <w:spacing w:before="0" w:beforeAutospacing="0" w:after="0" w:afterAutospacing="0"/>
              <w:ind w:right="-117"/>
              <w:rPr>
                <w:noProof/>
                <w:lang w:val="en-US"/>
              </w:rPr>
            </w:pPr>
            <w:r w:rsidRPr="006C3859">
              <w:rPr>
                <w:noProof/>
                <w:lang w:val="en-US"/>
              </w:rPr>
              <w:t>Interpretable Machine Learning Approach for Diabetes Classification in Patients with Cardiovascular Disease</w:t>
            </w:r>
          </w:p>
        </w:tc>
        <w:tc>
          <w:tcPr>
            <w:tcW w:w="1418" w:type="dxa"/>
          </w:tcPr>
          <w:p w14:paraId="3288265C" w14:textId="00A61698" w:rsidR="008A1A61" w:rsidRPr="006C3859" w:rsidRDefault="008A1A61" w:rsidP="008A1A61">
            <w:pPr>
              <w:pStyle w:val="a3"/>
              <w:spacing w:before="0" w:beforeAutospacing="0" w:after="0" w:afterAutospacing="0"/>
              <w:ind w:right="-117"/>
              <w:jc w:val="center"/>
              <w:rPr>
                <w:noProof/>
                <w:lang w:val="en-US"/>
              </w:rPr>
            </w:pPr>
            <w:r w:rsidRPr="006C3859">
              <w:rPr>
                <w:noProof/>
                <w:lang w:val="en-US"/>
              </w:rPr>
              <w:t>Статья</w:t>
            </w:r>
          </w:p>
        </w:tc>
        <w:tc>
          <w:tcPr>
            <w:tcW w:w="2126" w:type="dxa"/>
          </w:tcPr>
          <w:p w14:paraId="2C345FF4" w14:textId="1D035D3E" w:rsidR="008A1A61" w:rsidRPr="006C3859" w:rsidRDefault="008A1A61" w:rsidP="008A1A61">
            <w:pPr>
              <w:pStyle w:val="a3"/>
              <w:spacing w:before="0" w:beforeAutospacing="0" w:after="0" w:afterAutospacing="0"/>
              <w:ind w:right="-117"/>
              <w:rPr>
                <w:lang w:val="en-US"/>
              </w:rPr>
            </w:pPr>
            <w:r w:rsidRPr="006C3859">
              <w:rPr>
                <w:lang w:val="en-US"/>
              </w:rPr>
              <w:t xml:space="preserve">Algorithms (MDPI), 2026, Vol. 19, No. 7, Article 546. </w:t>
            </w:r>
            <w:hyperlink r:id="rId16" w:tgtFrame="_blank" w:history="1">
              <w:r w:rsidRPr="006C3859">
                <w:rPr>
                  <w:color w:val="0000FF"/>
                  <w:u w:val="single"/>
                </w:rPr>
                <w:t>https://doi.org/10.3390/a19070546</w:t>
              </w:r>
            </w:hyperlink>
          </w:p>
        </w:tc>
        <w:tc>
          <w:tcPr>
            <w:tcW w:w="1559" w:type="dxa"/>
          </w:tcPr>
          <w:p w14:paraId="7051E6E2" w14:textId="24DDDD4A"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(202</w:t>
            </w:r>
            <w:r w:rsidRPr="006C3859">
              <w:rPr>
                <w:noProof/>
                <w:color w:val="000000"/>
                <w:lang w:val="kk-KZ"/>
              </w:rPr>
              <w:t>5</w:t>
            </w:r>
            <w:r w:rsidRPr="006C3859">
              <w:rPr>
                <w:noProof/>
                <w:color w:val="000000"/>
              </w:rPr>
              <w:t>) JIF 2.</w:t>
            </w:r>
            <w:r w:rsidRPr="006C3859">
              <w:rPr>
                <w:noProof/>
                <w:color w:val="000000"/>
                <w:lang w:val="kk-KZ"/>
              </w:rPr>
              <w:t>6</w:t>
            </w:r>
            <w:r w:rsidRPr="006C3859">
              <w:rPr>
                <w:noProof/>
                <w:color w:val="000000"/>
              </w:rPr>
              <w:t xml:space="preserve">, </w:t>
            </w:r>
          </w:p>
        </w:tc>
        <w:tc>
          <w:tcPr>
            <w:tcW w:w="1298" w:type="dxa"/>
          </w:tcPr>
          <w:p w14:paraId="111364BD" w14:textId="1D91F106"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ESCI</w:t>
            </w:r>
          </w:p>
        </w:tc>
        <w:tc>
          <w:tcPr>
            <w:tcW w:w="1679" w:type="dxa"/>
          </w:tcPr>
          <w:p w14:paraId="300C6B39" w14:textId="701B31B5" w:rsidR="008A1A61" w:rsidRPr="006C3859" w:rsidRDefault="008A1A61" w:rsidP="008A1A61">
            <w:pPr>
              <w:pStyle w:val="a3"/>
              <w:spacing w:before="0" w:beforeAutospacing="0" w:after="0" w:afterAutospacing="0"/>
              <w:ind w:right="-117"/>
              <w:rPr>
                <w:noProof/>
                <w:lang w:val="en-US"/>
              </w:rPr>
            </w:pPr>
            <w:r w:rsidRPr="006C3859">
              <w:rPr>
                <w:noProof/>
                <w:lang w:val="en-US"/>
              </w:rPr>
              <w:t>(202</w:t>
            </w:r>
            <w:r w:rsidRPr="006C3859">
              <w:rPr>
                <w:noProof/>
                <w:lang w:val="kk-KZ"/>
              </w:rPr>
              <w:t>5</w:t>
            </w:r>
            <w:r w:rsidRPr="006C3859">
              <w:rPr>
                <w:noProof/>
                <w:lang w:val="en-US"/>
              </w:rPr>
              <w:t xml:space="preserve">) CiteScore </w:t>
            </w:r>
            <w:r w:rsidRPr="006C3859">
              <w:rPr>
                <w:noProof/>
                <w:lang w:val="kk-KZ"/>
              </w:rPr>
              <w:t>5.4</w:t>
            </w:r>
            <w:r w:rsidRPr="006C3859">
              <w:rPr>
                <w:noProof/>
                <w:lang w:val="en-US"/>
              </w:rPr>
              <w:t>, Computer Science:</w:t>
            </w:r>
            <w:r w:rsidRPr="006C3859">
              <w:rPr>
                <w:noProof/>
                <w:lang w:val="kk-KZ"/>
              </w:rPr>
              <w:t xml:space="preserve"> </w:t>
            </w:r>
            <w:r w:rsidRPr="006C3859">
              <w:rPr>
                <w:noProof/>
                <w:lang w:val="en-US"/>
              </w:rPr>
              <w:t>Computational Theory and Mathematics- 7</w:t>
            </w:r>
            <w:r w:rsidRPr="006C3859">
              <w:rPr>
                <w:noProof/>
                <w:lang w:val="kk-KZ"/>
              </w:rPr>
              <w:t>7</w:t>
            </w:r>
            <w:r w:rsidRPr="006C3859">
              <w:rPr>
                <w:noProof/>
                <w:lang w:val="en-US"/>
              </w:rPr>
              <w:t xml:space="preserve"> % процентиль</w:t>
            </w:r>
          </w:p>
        </w:tc>
        <w:tc>
          <w:tcPr>
            <w:tcW w:w="2126" w:type="dxa"/>
          </w:tcPr>
          <w:p w14:paraId="677A24E6" w14:textId="555776A3" w:rsidR="008A1A61" w:rsidRPr="006C3859" w:rsidRDefault="008A1A61" w:rsidP="008A1A61">
            <w:pPr>
              <w:pStyle w:val="a3"/>
              <w:spacing w:before="0" w:beforeAutospacing="0" w:after="0" w:afterAutospacing="0"/>
              <w:ind w:right="-117"/>
              <w:rPr>
                <w:noProof/>
                <w:lang w:val="en-US"/>
              </w:rPr>
            </w:pPr>
            <w:r w:rsidRPr="006C3859">
              <w:rPr>
                <w:noProof/>
                <w:lang w:val="en-US"/>
              </w:rPr>
              <w:t xml:space="preserve">Alimbayev Ch., </w:t>
            </w:r>
            <w:r w:rsidRPr="006C3859">
              <w:rPr>
                <w:noProof/>
                <w:u w:val="single"/>
                <w:lang w:val="en-US"/>
              </w:rPr>
              <w:t>Alimbayeva Zh.,</w:t>
            </w:r>
            <w:r w:rsidRPr="006C3859">
              <w:rPr>
                <w:noProof/>
                <w:lang w:val="en-US"/>
              </w:rPr>
              <w:t xml:space="preserve"> Ozhikenov K., Karabayev K., Abuova Zh., Akhmedova D.</w:t>
            </w:r>
          </w:p>
        </w:tc>
        <w:tc>
          <w:tcPr>
            <w:tcW w:w="1134" w:type="dxa"/>
          </w:tcPr>
          <w:p w14:paraId="53E6786D" w14:textId="5E335C9A" w:rsidR="008A1A61" w:rsidRPr="006C3859" w:rsidRDefault="008A1A61" w:rsidP="008A1A61">
            <w:pPr>
              <w:pStyle w:val="a3"/>
              <w:spacing w:before="0" w:beforeAutospacing="0" w:after="0" w:afterAutospacing="0"/>
              <w:ind w:right="-117"/>
              <w:rPr>
                <w:noProof/>
                <w:lang w:val="kk-KZ"/>
              </w:rPr>
            </w:pPr>
            <w:r w:rsidRPr="006C3859">
              <w:rPr>
                <w:noProof/>
              </w:rPr>
              <w:t>Корреспондент-автор</w:t>
            </w:r>
          </w:p>
        </w:tc>
      </w:tr>
      <w:tr w:rsidR="008A1A61" w:rsidRPr="006C3859" w14:paraId="5671EE1F" w14:textId="77777777" w:rsidTr="00D33849">
        <w:tc>
          <w:tcPr>
            <w:tcW w:w="567" w:type="dxa"/>
          </w:tcPr>
          <w:p w14:paraId="3BC536B5" w14:textId="7D39DA07" w:rsidR="008A1A61" w:rsidRPr="006C3859" w:rsidRDefault="008A1A61" w:rsidP="008A1A61">
            <w:pPr>
              <w:pStyle w:val="a3"/>
              <w:spacing w:before="0" w:beforeAutospacing="0" w:after="0" w:afterAutospacing="0"/>
              <w:jc w:val="center"/>
              <w:rPr>
                <w:bCs/>
                <w:noProof/>
              </w:rPr>
            </w:pPr>
            <w:r w:rsidRPr="006C3859">
              <w:rPr>
                <w:bCs/>
                <w:noProof/>
              </w:rPr>
              <w:t>6</w:t>
            </w:r>
          </w:p>
        </w:tc>
        <w:tc>
          <w:tcPr>
            <w:tcW w:w="3402" w:type="dxa"/>
          </w:tcPr>
          <w:p w14:paraId="17D08EE7" w14:textId="3EB3E9A1" w:rsidR="008A1A61" w:rsidRPr="006C3859" w:rsidRDefault="008A1A61" w:rsidP="008A1A61">
            <w:pPr>
              <w:pStyle w:val="a3"/>
              <w:spacing w:before="0" w:beforeAutospacing="0" w:after="0" w:afterAutospacing="0"/>
              <w:ind w:right="-117"/>
              <w:rPr>
                <w:noProof/>
                <w:lang w:val="en-US"/>
              </w:rPr>
            </w:pPr>
            <w:r w:rsidRPr="006C3859">
              <w:rPr>
                <w:noProof/>
                <w:lang w:val="en-US"/>
              </w:rPr>
              <w:t>A Structured Critical Review of Machine Learning Approaches for ECG-Based Detection of Dysglycemia and Their Translational Readiness</w:t>
            </w:r>
          </w:p>
        </w:tc>
        <w:tc>
          <w:tcPr>
            <w:tcW w:w="1418" w:type="dxa"/>
          </w:tcPr>
          <w:p w14:paraId="370702E5" w14:textId="6D2B4B7D" w:rsidR="008A1A61" w:rsidRPr="006C3859" w:rsidRDefault="008A1A61" w:rsidP="008A1A61">
            <w:pPr>
              <w:pStyle w:val="a3"/>
              <w:spacing w:before="0" w:beforeAutospacing="0" w:after="0" w:afterAutospacing="0"/>
              <w:ind w:right="-117"/>
              <w:jc w:val="center"/>
              <w:rPr>
                <w:noProof/>
                <w:lang w:val="en-US"/>
              </w:rPr>
            </w:pPr>
            <w:r w:rsidRPr="006C3859">
              <w:rPr>
                <w:noProof/>
              </w:rPr>
              <w:t>Обзор</w:t>
            </w:r>
          </w:p>
        </w:tc>
        <w:tc>
          <w:tcPr>
            <w:tcW w:w="2126" w:type="dxa"/>
          </w:tcPr>
          <w:p w14:paraId="2306CFE7" w14:textId="4203C43E" w:rsidR="008A1A61" w:rsidRPr="006C3859" w:rsidRDefault="008A1A61" w:rsidP="008A1A61">
            <w:pPr>
              <w:pStyle w:val="a3"/>
              <w:spacing w:before="0" w:beforeAutospacing="0" w:after="0" w:afterAutospacing="0"/>
              <w:ind w:right="-117"/>
              <w:rPr>
                <w:lang w:val="en-US"/>
              </w:rPr>
            </w:pPr>
            <w:r w:rsidRPr="006C3859">
              <w:rPr>
                <w:lang w:val="en-US"/>
              </w:rPr>
              <w:t xml:space="preserve">Applied Sciences (MDPI), 2026, Vol. 16, No. 11, Article 5359. </w:t>
            </w:r>
            <w:hyperlink r:id="rId17" w:tgtFrame="_blank" w:history="1">
              <w:r w:rsidRPr="006C3859">
                <w:rPr>
                  <w:color w:val="0000FF"/>
                  <w:u w:val="single"/>
                </w:rPr>
                <w:t>https://doi.org/10.3390/app16115359</w:t>
              </w:r>
            </w:hyperlink>
          </w:p>
        </w:tc>
        <w:tc>
          <w:tcPr>
            <w:tcW w:w="1559" w:type="dxa"/>
          </w:tcPr>
          <w:p w14:paraId="57629A0C" w14:textId="11E00A21"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(2025) JIF 2.9,</w:t>
            </w:r>
          </w:p>
        </w:tc>
        <w:tc>
          <w:tcPr>
            <w:tcW w:w="1298" w:type="dxa"/>
          </w:tcPr>
          <w:p w14:paraId="7CBCA2FC" w14:textId="410D9593"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SCIE</w:t>
            </w:r>
          </w:p>
        </w:tc>
        <w:tc>
          <w:tcPr>
            <w:tcW w:w="1679" w:type="dxa"/>
          </w:tcPr>
          <w:p w14:paraId="6BC59B93" w14:textId="52767973" w:rsidR="008A1A61" w:rsidRPr="006C3859" w:rsidRDefault="008A1A61" w:rsidP="008A1A61">
            <w:pPr>
              <w:pStyle w:val="a3"/>
              <w:spacing w:before="0" w:beforeAutospacing="0" w:after="0" w:afterAutospacing="0"/>
              <w:ind w:right="-117"/>
              <w:rPr>
                <w:noProof/>
                <w:lang w:val="en-US"/>
              </w:rPr>
            </w:pPr>
            <w:r w:rsidRPr="006C3859">
              <w:rPr>
                <w:noProof/>
                <w:lang w:val="en-US"/>
              </w:rPr>
              <w:t xml:space="preserve">(2025) CiteScore 6.1, Computer Science: Computer Science Applications - 70 % </w:t>
            </w:r>
            <w:r w:rsidRPr="006C3859">
              <w:rPr>
                <w:noProof/>
              </w:rPr>
              <w:t>процентиль</w:t>
            </w:r>
          </w:p>
        </w:tc>
        <w:tc>
          <w:tcPr>
            <w:tcW w:w="2126" w:type="dxa"/>
          </w:tcPr>
          <w:p w14:paraId="16EE4453" w14:textId="51FC509A" w:rsidR="008A1A61" w:rsidRPr="006C3859" w:rsidRDefault="008A1A61" w:rsidP="008A1A61">
            <w:pPr>
              <w:pStyle w:val="a3"/>
              <w:spacing w:before="0" w:beforeAutospacing="0" w:after="0" w:afterAutospacing="0"/>
              <w:ind w:right="-117"/>
              <w:rPr>
                <w:noProof/>
                <w:lang w:val="en-US"/>
              </w:rPr>
            </w:pPr>
            <w:r w:rsidRPr="006C3859">
              <w:rPr>
                <w:noProof/>
                <w:u w:val="single"/>
                <w:lang w:val="en-US"/>
              </w:rPr>
              <w:t>Alimbayeva Zh.,</w:t>
            </w:r>
            <w:r w:rsidRPr="006C3859">
              <w:rPr>
                <w:noProof/>
                <w:lang w:val="en-US"/>
              </w:rPr>
              <w:t xml:space="preserve"> Alimbayev Ch., Ozhikenov K., Ozhikenova A., Shylmyrza U., Khaidarova K.</w:t>
            </w:r>
          </w:p>
        </w:tc>
        <w:tc>
          <w:tcPr>
            <w:tcW w:w="1134" w:type="dxa"/>
          </w:tcPr>
          <w:p w14:paraId="4DBFE99C" w14:textId="2146B5EB" w:rsidR="008A1A61" w:rsidRPr="006C3859" w:rsidRDefault="008A1A61" w:rsidP="008A1A61">
            <w:pPr>
              <w:pStyle w:val="a3"/>
              <w:spacing w:before="0" w:beforeAutospacing="0" w:after="0" w:afterAutospacing="0"/>
              <w:ind w:right="-117"/>
              <w:rPr>
                <w:noProof/>
                <w:lang w:val="kk-KZ"/>
              </w:rPr>
            </w:pPr>
            <w:r w:rsidRPr="006C3859">
              <w:rPr>
                <w:noProof/>
              </w:rPr>
              <w:t>Первый автор</w:t>
            </w:r>
            <w:r w:rsidR="00CB6E2C" w:rsidRPr="006C3859">
              <w:rPr>
                <w:noProof/>
                <w:lang w:val="kk-KZ"/>
              </w:rPr>
              <w:t xml:space="preserve">, </w:t>
            </w:r>
            <w:r w:rsidR="00CB6E2C" w:rsidRPr="006C3859">
              <w:rPr>
                <w:noProof/>
              </w:rPr>
              <w:t>Корреспондент-автор</w:t>
            </w:r>
          </w:p>
        </w:tc>
      </w:tr>
      <w:tr w:rsidR="008A1A61" w:rsidRPr="006C3859" w14:paraId="72D39379" w14:textId="77777777" w:rsidTr="00D33849">
        <w:tc>
          <w:tcPr>
            <w:tcW w:w="567" w:type="dxa"/>
          </w:tcPr>
          <w:p w14:paraId="0E3EAD40" w14:textId="34754B08" w:rsidR="008A1A61" w:rsidRPr="006C3859" w:rsidRDefault="008A1A61" w:rsidP="008A1A61">
            <w:pPr>
              <w:pStyle w:val="a3"/>
              <w:spacing w:before="0" w:beforeAutospacing="0" w:after="0" w:afterAutospacing="0"/>
              <w:jc w:val="center"/>
              <w:rPr>
                <w:bCs/>
                <w:noProof/>
              </w:rPr>
            </w:pPr>
            <w:r w:rsidRPr="006C3859">
              <w:rPr>
                <w:bCs/>
                <w:noProof/>
              </w:rPr>
              <w:t>7</w:t>
            </w:r>
          </w:p>
        </w:tc>
        <w:tc>
          <w:tcPr>
            <w:tcW w:w="3402" w:type="dxa"/>
          </w:tcPr>
          <w:p w14:paraId="158934E3" w14:textId="21A743E4" w:rsidR="008A1A61" w:rsidRPr="006C3859" w:rsidRDefault="008A1A61" w:rsidP="008A1A61">
            <w:pPr>
              <w:pStyle w:val="a3"/>
              <w:spacing w:before="0" w:beforeAutospacing="0" w:after="0" w:afterAutospacing="0"/>
              <w:ind w:right="-117"/>
              <w:rPr>
                <w:noProof/>
                <w:lang w:val="en-US"/>
              </w:rPr>
            </w:pPr>
            <w:r w:rsidRPr="006C3859">
              <w:rPr>
                <w:noProof/>
                <w:lang w:val="en-US"/>
              </w:rPr>
              <w:t>Prediction of Percutaneous Coronary Intervention from Clinical and ECG Data Using Machine Learning: A Retrospective Single-Center Observational Study</w:t>
            </w:r>
          </w:p>
        </w:tc>
        <w:tc>
          <w:tcPr>
            <w:tcW w:w="1418" w:type="dxa"/>
          </w:tcPr>
          <w:p w14:paraId="4BBEAAA0" w14:textId="2CE4D914" w:rsidR="008A1A61" w:rsidRPr="006C3859" w:rsidRDefault="008A1A61" w:rsidP="008A1A61">
            <w:pPr>
              <w:pStyle w:val="a3"/>
              <w:spacing w:before="0" w:beforeAutospacing="0" w:after="0" w:afterAutospacing="0"/>
              <w:ind w:right="-117"/>
              <w:jc w:val="center"/>
              <w:rPr>
                <w:noProof/>
                <w:lang w:val="en-US"/>
              </w:rPr>
            </w:pPr>
            <w:r w:rsidRPr="006C3859">
              <w:rPr>
                <w:noProof/>
                <w:lang w:val="en-US"/>
              </w:rPr>
              <w:t>Статья</w:t>
            </w:r>
          </w:p>
        </w:tc>
        <w:tc>
          <w:tcPr>
            <w:tcW w:w="2126" w:type="dxa"/>
          </w:tcPr>
          <w:p w14:paraId="6CA4A4DF" w14:textId="5BBA7D7A" w:rsidR="008A1A61" w:rsidRPr="006C3859" w:rsidRDefault="008A1A61" w:rsidP="008A1A61">
            <w:pPr>
              <w:pStyle w:val="a3"/>
              <w:spacing w:before="0" w:beforeAutospacing="0" w:after="0" w:afterAutospacing="0"/>
              <w:ind w:right="-117"/>
              <w:rPr>
                <w:lang w:val="en-US"/>
              </w:rPr>
            </w:pPr>
            <w:r w:rsidRPr="006C3859">
              <w:rPr>
                <w:lang w:val="en-US"/>
              </w:rPr>
              <w:t xml:space="preserve">Algorithms (MDPI), 2026, Vol. 19, No. 5, Article 367. </w:t>
            </w:r>
            <w:hyperlink r:id="rId18" w:tgtFrame="_blank" w:history="1">
              <w:r w:rsidRPr="006C3859">
                <w:rPr>
                  <w:color w:val="0000FF"/>
                  <w:u w:val="single"/>
                </w:rPr>
                <w:t>https://doi.org/10.3390/a19050367</w:t>
              </w:r>
            </w:hyperlink>
          </w:p>
        </w:tc>
        <w:tc>
          <w:tcPr>
            <w:tcW w:w="1559" w:type="dxa"/>
          </w:tcPr>
          <w:p w14:paraId="0355FCAC" w14:textId="144B5BF2" w:rsidR="008A1A61" w:rsidRPr="006C3859" w:rsidRDefault="008A1A61" w:rsidP="008A1A61">
            <w:pPr>
              <w:pStyle w:val="a3"/>
              <w:spacing w:before="0" w:beforeAutospacing="0" w:after="0" w:afterAutospacing="0"/>
              <w:ind w:right="-117"/>
              <w:rPr>
                <w:noProof/>
                <w:color w:val="000000"/>
              </w:rPr>
            </w:pPr>
            <w:r w:rsidRPr="006C3859">
              <w:rPr>
                <w:noProof/>
                <w:color w:val="000000"/>
              </w:rPr>
              <w:t>(202</w:t>
            </w:r>
            <w:r w:rsidRPr="006C3859">
              <w:rPr>
                <w:noProof/>
                <w:color w:val="000000"/>
                <w:lang w:val="kk-KZ"/>
              </w:rPr>
              <w:t>5</w:t>
            </w:r>
            <w:r w:rsidRPr="006C3859">
              <w:rPr>
                <w:noProof/>
                <w:color w:val="000000"/>
              </w:rPr>
              <w:t>) JIF 2.</w:t>
            </w:r>
            <w:r w:rsidRPr="006C3859">
              <w:rPr>
                <w:noProof/>
                <w:color w:val="000000"/>
                <w:lang w:val="kk-KZ"/>
              </w:rPr>
              <w:t>6</w:t>
            </w:r>
            <w:r w:rsidRPr="006C3859">
              <w:rPr>
                <w:noProof/>
                <w:color w:val="000000"/>
              </w:rPr>
              <w:t xml:space="preserve">, </w:t>
            </w:r>
          </w:p>
        </w:tc>
        <w:tc>
          <w:tcPr>
            <w:tcW w:w="1298" w:type="dxa"/>
          </w:tcPr>
          <w:p w14:paraId="14CAF721" w14:textId="371CB9AC"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ESCI</w:t>
            </w:r>
          </w:p>
        </w:tc>
        <w:tc>
          <w:tcPr>
            <w:tcW w:w="1679" w:type="dxa"/>
          </w:tcPr>
          <w:p w14:paraId="497759A5" w14:textId="35541F34" w:rsidR="008A1A61" w:rsidRPr="006C3859" w:rsidRDefault="008A1A61" w:rsidP="008A1A61">
            <w:pPr>
              <w:pStyle w:val="a3"/>
              <w:spacing w:before="0" w:beforeAutospacing="0" w:after="0" w:afterAutospacing="0"/>
              <w:ind w:right="-117"/>
              <w:rPr>
                <w:noProof/>
                <w:lang w:val="en-US"/>
              </w:rPr>
            </w:pPr>
            <w:r w:rsidRPr="006C3859">
              <w:rPr>
                <w:noProof/>
                <w:lang w:val="en-US"/>
              </w:rPr>
              <w:t>(202</w:t>
            </w:r>
            <w:r w:rsidRPr="006C3859">
              <w:rPr>
                <w:noProof/>
                <w:lang w:val="kk-KZ"/>
              </w:rPr>
              <w:t>5</w:t>
            </w:r>
            <w:r w:rsidRPr="006C3859">
              <w:rPr>
                <w:noProof/>
                <w:lang w:val="en-US"/>
              </w:rPr>
              <w:t xml:space="preserve">) CiteScore </w:t>
            </w:r>
            <w:r w:rsidRPr="006C3859">
              <w:rPr>
                <w:noProof/>
                <w:lang w:val="kk-KZ"/>
              </w:rPr>
              <w:t>5.4</w:t>
            </w:r>
            <w:r w:rsidRPr="006C3859">
              <w:rPr>
                <w:noProof/>
                <w:lang w:val="en-US"/>
              </w:rPr>
              <w:t>, Computer Science:</w:t>
            </w:r>
            <w:r w:rsidRPr="006C3859">
              <w:rPr>
                <w:noProof/>
                <w:lang w:val="kk-KZ"/>
              </w:rPr>
              <w:t xml:space="preserve"> </w:t>
            </w:r>
            <w:r w:rsidRPr="006C3859">
              <w:rPr>
                <w:noProof/>
                <w:lang w:val="en-US"/>
              </w:rPr>
              <w:t>Computational Theory and Mathematics- 7</w:t>
            </w:r>
            <w:r w:rsidRPr="006C3859">
              <w:rPr>
                <w:noProof/>
                <w:lang w:val="kk-KZ"/>
              </w:rPr>
              <w:t>7</w:t>
            </w:r>
            <w:r w:rsidRPr="006C3859">
              <w:rPr>
                <w:noProof/>
                <w:lang w:val="en-US"/>
              </w:rPr>
              <w:t xml:space="preserve"> % процентиль</w:t>
            </w:r>
          </w:p>
        </w:tc>
        <w:tc>
          <w:tcPr>
            <w:tcW w:w="2126" w:type="dxa"/>
          </w:tcPr>
          <w:p w14:paraId="02B6F2AD" w14:textId="74C1D117" w:rsidR="008A1A61" w:rsidRPr="006C3859" w:rsidRDefault="008A1A61" w:rsidP="008A1A61">
            <w:pPr>
              <w:pStyle w:val="a3"/>
              <w:spacing w:before="0" w:beforeAutospacing="0" w:after="0" w:afterAutospacing="0"/>
              <w:ind w:right="-117"/>
              <w:rPr>
                <w:noProof/>
                <w:lang w:val="en-US"/>
              </w:rPr>
            </w:pPr>
            <w:r w:rsidRPr="006C3859">
              <w:rPr>
                <w:noProof/>
                <w:u w:val="single"/>
                <w:lang w:val="en-US"/>
              </w:rPr>
              <w:t>Alimbayeva Zh.,</w:t>
            </w:r>
            <w:r w:rsidRPr="006C3859">
              <w:rPr>
                <w:noProof/>
                <w:lang w:val="en-US"/>
              </w:rPr>
              <w:t xml:space="preserve"> Alimbayev Ch., Ozhikenov K., Karabayev K., Ozhikenova A., Shylmyrza U., Akhmedova D.</w:t>
            </w:r>
          </w:p>
        </w:tc>
        <w:tc>
          <w:tcPr>
            <w:tcW w:w="1134" w:type="dxa"/>
          </w:tcPr>
          <w:p w14:paraId="3F888142" w14:textId="3CA915A7" w:rsidR="008A1A61" w:rsidRPr="006C3859" w:rsidRDefault="008A1A61" w:rsidP="008A1A61">
            <w:pPr>
              <w:pStyle w:val="a3"/>
              <w:spacing w:before="0" w:beforeAutospacing="0" w:after="0" w:afterAutospacing="0"/>
              <w:ind w:right="-117"/>
              <w:rPr>
                <w:noProof/>
                <w:lang w:val="kk-KZ"/>
              </w:rPr>
            </w:pPr>
            <w:r w:rsidRPr="006C3859">
              <w:rPr>
                <w:noProof/>
                <w:lang w:val="en-US"/>
              </w:rPr>
              <w:t>Первый автор</w:t>
            </w:r>
            <w:r w:rsidR="00CB6E2C" w:rsidRPr="006C3859">
              <w:rPr>
                <w:noProof/>
                <w:lang w:val="kk-KZ"/>
              </w:rPr>
              <w:t xml:space="preserve">, </w:t>
            </w:r>
            <w:r w:rsidR="00CB6E2C" w:rsidRPr="006C3859">
              <w:rPr>
                <w:noProof/>
              </w:rPr>
              <w:t>Корреспондент-автор</w:t>
            </w:r>
          </w:p>
        </w:tc>
      </w:tr>
      <w:tr w:rsidR="008A1A61" w:rsidRPr="006C3859" w14:paraId="5B09ABD1" w14:textId="77777777" w:rsidTr="00D33849">
        <w:tc>
          <w:tcPr>
            <w:tcW w:w="567" w:type="dxa"/>
          </w:tcPr>
          <w:p w14:paraId="230EEFF0" w14:textId="427FD030" w:rsidR="008A1A61" w:rsidRPr="006C3859" w:rsidRDefault="008A1A61" w:rsidP="008A1A61">
            <w:pPr>
              <w:pStyle w:val="a3"/>
              <w:spacing w:before="0" w:beforeAutospacing="0" w:after="0" w:afterAutospacing="0"/>
              <w:jc w:val="center"/>
              <w:rPr>
                <w:bCs/>
                <w:noProof/>
              </w:rPr>
            </w:pPr>
            <w:r w:rsidRPr="006C3859">
              <w:rPr>
                <w:bCs/>
                <w:noProof/>
              </w:rPr>
              <w:lastRenderedPageBreak/>
              <w:t>8</w:t>
            </w:r>
          </w:p>
        </w:tc>
        <w:tc>
          <w:tcPr>
            <w:tcW w:w="3402" w:type="dxa"/>
          </w:tcPr>
          <w:p w14:paraId="0F178FA6" w14:textId="6D590C1E" w:rsidR="008A1A61" w:rsidRPr="006C3859" w:rsidRDefault="008A1A61" w:rsidP="008A1A61">
            <w:pPr>
              <w:pStyle w:val="a3"/>
              <w:spacing w:before="0" w:beforeAutospacing="0" w:after="0" w:afterAutospacing="0"/>
              <w:ind w:right="-117"/>
              <w:rPr>
                <w:noProof/>
                <w:lang w:val="en-US"/>
              </w:rPr>
            </w:pPr>
            <w:r w:rsidRPr="006C3859">
              <w:rPr>
                <w:noProof/>
                <w:lang w:val="en-US"/>
              </w:rPr>
              <w:t>Electrocardiographic Signatures of Dysglycaemia: Mechanistic Foundations, Digital Biomarkers, and Artificial Intelligence for Non-Invasive Diabetes Risk Stratification</w:t>
            </w:r>
          </w:p>
        </w:tc>
        <w:tc>
          <w:tcPr>
            <w:tcW w:w="1418" w:type="dxa"/>
          </w:tcPr>
          <w:p w14:paraId="15EE9565" w14:textId="421CA94F" w:rsidR="008A1A61" w:rsidRPr="006C3859" w:rsidRDefault="008A1A61" w:rsidP="008A1A61">
            <w:pPr>
              <w:pStyle w:val="a3"/>
              <w:spacing w:before="0" w:beforeAutospacing="0" w:after="0" w:afterAutospacing="0"/>
              <w:ind w:right="-117"/>
              <w:jc w:val="center"/>
              <w:rPr>
                <w:noProof/>
                <w:lang w:val="en-US"/>
              </w:rPr>
            </w:pPr>
            <w:r w:rsidRPr="006C3859">
              <w:rPr>
                <w:noProof/>
              </w:rPr>
              <w:t>Обзор</w:t>
            </w:r>
          </w:p>
        </w:tc>
        <w:tc>
          <w:tcPr>
            <w:tcW w:w="2126" w:type="dxa"/>
          </w:tcPr>
          <w:p w14:paraId="7CE5FF1B" w14:textId="7B353CF1" w:rsidR="008A1A61" w:rsidRPr="006C3859" w:rsidRDefault="008A1A61" w:rsidP="008A1A61">
            <w:pPr>
              <w:pStyle w:val="a3"/>
              <w:spacing w:before="0" w:beforeAutospacing="0" w:after="0" w:afterAutospacing="0"/>
              <w:ind w:right="-117"/>
              <w:rPr>
                <w:lang w:val="en-US"/>
              </w:rPr>
            </w:pPr>
            <w:r w:rsidRPr="006C3859">
              <w:rPr>
                <w:lang w:val="en-US"/>
              </w:rPr>
              <w:t xml:space="preserve">Applied Sciences (MDPI), 2026, Vol. 16, No. 6, Article 2902. </w:t>
            </w:r>
            <w:hyperlink r:id="rId19" w:tgtFrame="_blank" w:history="1">
              <w:r w:rsidRPr="006C3859">
                <w:rPr>
                  <w:rStyle w:val="ab"/>
                </w:rPr>
                <w:t>https://doi.org/10.3390/app16062902</w:t>
              </w:r>
            </w:hyperlink>
          </w:p>
        </w:tc>
        <w:tc>
          <w:tcPr>
            <w:tcW w:w="1559" w:type="dxa"/>
          </w:tcPr>
          <w:p w14:paraId="1E78B096" w14:textId="2665C5B7"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(2025) JIF 2.9,</w:t>
            </w:r>
          </w:p>
        </w:tc>
        <w:tc>
          <w:tcPr>
            <w:tcW w:w="1298" w:type="dxa"/>
          </w:tcPr>
          <w:p w14:paraId="171B350C" w14:textId="339477B3"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SCIE</w:t>
            </w:r>
          </w:p>
        </w:tc>
        <w:tc>
          <w:tcPr>
            <w:tcW w:w="1679" w:type="dxa"/>
          </w:tcPr>
          <w:p w14:paraId="09CEDCF0" w14:textId="3E38FC17" w:rsidR="008A1A61" w:rsidRPr="006C3859" w:rsidRDefault="008A1A61" w:rsidP="008A1A61">
            <w:pPr>
              <w:pStyle w:val="a3"/>
              <w:spacing w:before="0" w:beforeAutospacing="0" w:after="0" w:afterAutospacing="0"/>
              <w:ind w:right="-117"/>
              <w:rPr>
                <w:noProof/>
                <w:lang w:val="en-US"/>
              </w:rPr>
            </w:pPr>
            <w:r w:rsidRPr="006C3859">
              <w:rPr>
                <w:noProof/>
                <w:lang w:val="en-US"/>
              </w:rPr>
              <w:t xml:space="preserve">(2025) CiteScore 6.1, Computer Science: Computer Science Applications - 70 % </w:t>
            </w:r>
            <w:r w:rsidRPr="006C3859">
              <w:rPr>
                <w:noProof/>
              </w:rPr>
              <w:t>процентиль</w:t>
            </w:r>
          </w:p>
        </w:tc>
        <w:tc>
          <w:tcPr>
            <w:tcW w:w="2126" w:type="dxa"/>
          </w:tcPr>
          <w:p w14:paraId="5FFE92EA" w14:textId="40D42528" w:rsidR="008A1A61" w:rsidRPr="006C3859" w:rsidRDefault="008A1A61" w:rsidP="008A1A61">
            <w:pPr>
              <w:pStyle w:val="a3"/>
              <w:spacing w:before="0" w:beforeAutospacing="0" w:after="0" w:afterAutospacing="0"/>
              <w:ind w:right="-117"/>
              <w:rPr>
                <w:noProof/>
                <w:lang w:val="en-US"/>
              </w:rPr>
            </w:pPr>
            <w:r w:rsidRPr="006C3859">
              <w:rPr>
                <w:noProof/>
                <w:lang w:val="en-US"/>
              </w:rPr>
              <w:t xml:space="preserve">Alimbayev Ch., </w:t>
            </w:r>
            <w:r w:rsidRPr="006C3859">
              <w:rPr>
                <w:noProof/>
                <w:u w:val="single"/>
                <w:lang w:val="en-US"/>
              </w:rPr>
              <w:t>Alimbayeva Zh.,</w:t>
            </w:r>
            <w:r w:rsidRPr="006C3859">
              <w:rPr>
                <w:noProof/>
                <w:lang w:val="en-US"/>
              </w:rPr>
              <w:t xml:space="preserve"> Ozhikenov K., Karabayev K., Orynbay Zh., Igembay Y., Daniyalov M., Nurdanali A.</w:t>
            </w:r>
          </w:p>
        </w:tc>
        <w:tc>
          <w:tcPr>
            <w:tcW w:w="1134" w:type="dxa"/>
          </w:tcPr>
          <w:p w14:paraId="44570FE5" w14:textId="08B917F1" w:rsidR="008A1A61" w:rsidRPr="006C3859" w:rsidRDefault="008A1A61" w:rsidP="008A1A61">
            <w:pPr>
              <w:pStyle w:val="a3"/>
              <w:spacing w:before="0" w:beforeAutospacing="0" w:after="0" w:afterAutospacing="0"/>
              <w:ind w:right="-117"/>
              <w:rPr>
                <w:noProof/>
                <w:lang w:val="en-US"/>
              </w:rPr>
            </w:pPr>
            <w:r w:rsidRPr="006C3859">
              <w:rPr>
                <w:noProof/>
              </w:rPr>
              <w:t>Корреспондент-автор</w:t>
            </w:r>
          </w:p>
        </w:tc>
      </w:tr>
      <w:tr w:rsidR="008A1A61" w:rsidRPr="006C3859" w14:paraId="7480F97C" w14:textId="77777777" w:rsidTr="00D33849">
        <w:tc>
          <w:tcPr>
            <w:tcW w:w="567" w:type="dxa"/>
          </w:tcPr>
          <w:p w14:paraId="0E4A410F" w14:textId="2E789E21" w:rsidR="008A1A61" w:rsidRPr="006C3859" w:rsidRDefault="008A1A61" w:rsidP="008A1A61">
            <w:pPr>
              <w:pStyle w:val="a3"/>
              <w:spacing w:before="0" w:beforeAutospacing="0" w:after="0" w:afterAutospacing="0"/>
              <w:jc w:val="center"/>
              <w:rPr>
                <w:bCs/>
                <w:noProof/>
              </w:rPr>
            </w:pPr>
            <w:r w:rsidRPr="006C3859">
              <w:rPr>
                <w:bCs/>
                <w:noProof/>
              </w:rPr>
              <w:t>9</w:t>
            </w:r>
          </w:p>
        </w:tc>
        <w:tc>
          <w:tcPr>
            <w:tcW w:w="3402" w:type="dxa"/>
          </w:tcPr>
          <w:p w14:paraId="51AE8FA0" w14:textId="2ADE5C03" w:rsidR="008A1A61" w:rsidRPr="006C3859" w:rsidRDefault="008A1A61" w:rsidP="008A1A61">
            <w:pPr>
              <w:pStyle w:val="a3"/>
              <w:spacing w:before="0" w:beforeAutospacing="0" w:after="0" w:afterAutospacing="0"/>
              <w:ind w:right="-117"/>
              <w:rPr>
                <w:noProof/>
                <w:lang w:val="en-US"/>
              </w:rPr>
            </w:pPr>
            <w:r w:rsidRPr="006C3859">
              <w:rPr>
                <w:noProof/>
                <w:lang w:val="en-US"/>
              </w:rPr>
              <w:t>Development and Pilot Evaluation of a Wearable 12-Lead ECG System for Multilead Feature Analysis in Individuals with Different Glycemic Status</w:t>
            </w:r>
          </w:p>
        </w:tc>
        <w:tc>
          <w:tcPr>
            <w:tcW w:w="1418" w:type="dxa"/>
          </w:tcPr>
          <w:p w14:paraId="30C8C94A" w14:textId="0AE7711B" w:rsidR="008A1A61" w:rsidRPr="006C3859" w:rsidRDefault="008A1A61" w:rsidP="008A1A61">
            <w:pPr>
              <w:pStyle w:val="a3"/>
              <w:spacing w:before="0" w:beforeAutospacing="0" w:after="0" w:afterAutospacing="0"/>
              <w:ind w:right="-117"/>
              <w:jc w:val="center"/>
              <w:rPr>
                <w:noProof/>
                <w:lang w:val="en-US"/>
              </w:rPr>
            </w:pPr>
            <w:r w:rsidRPr="006C3859">
              <w:rPr>
                <w:noProof/>
                <w:lang w:val="en-US"/>
              </w:rPr>
              <w:t>Статья</w:t>
            </w:r>
          </w:p>
        </w:tc>
        <w:tc>
          <w:tcPr>
            <w:tcW w:w="2126" w:type="dxa"/>
          </w:tcPr>
          <w:p w14:paraId="21DEDF65" w14:textId="0E88C7A9" w:rsidR="008A1A61" w:rsidRPr="006C3859" w:rsidRDefault="008A1A61" w:rsidP="008A1A61">
            <w:pPr>
              <w:pStyle w:val="a3"/>
              <w:spacing w:before="0" w:beforeAutospacing="0" w:after="0" w:afterAutospacing="0"/>
              <w:ind w:right="-117"/>
              <w:rPr>
                <w:lang w:val="en-US"/>
              </w:rPr>
            </w:pPr>
            <w:r w:rsidRPr="006C3859">
              <w:rPr>
                <w:lang w:val="en-US"/>
              </w:rPr>
              <w:t xml:space="preserve">Sensors (MDPI), 2026, Vol. 26, No. 5, Article 1598. </w:t>
            </w:r>
            <w:hyperlink r:id="rId20" w:tgtFrame="_blank" w:history="1">
              <w:r w:rsidRPr="006C3859">
                <w:rPr>
                  <w:color w:val="0000FF"/>
                  <w:u w:val="single"/>
                </w:rPr>
                <w:t>https://doi.org/10.3390/s26051598</w:t>
              </w:r>
            </w:hyperlink>
          </w:p>
        </w:tc>
        <w:tc>
          <w:tcPr>
            <w:tcW w:w="1559" w:type="dxa"/>
          </w:tcPr>
          <w:p w14:paraId="7E2CF26A" w14:textId="6A9EF365"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 xml:space="preserve">(2025) JIF 4.0, </w:t>
            </w:r>
          </w:p>
        </w:tc>
        <w:tc>
          <w:tcPr>
            <w:tcW w:w="1298" w:type="dxa"/>
          </w:tcPr>
          <w:p w14:paraId="1D5CCCB6" w14:textId="4CCA6C7B"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SCIE</w:t>
            </w:r>
          </w:p>
        </w:tc>
        <w:tc>
          <w:tcPr>
            <w:tcW w:w="1679" w:type="dxa"/>
          </w:tcPr>
          <w:p w14:paraId="0C2633DE" w14:textId="2A678491" w:rsidR="008A1A61" w:rsidRPr="006C3859" w:rsidRDefault="008A1A61" w:rsidP="008A1A61">
            <w:pPr>
              <w:pStyle w:val="a3"/>
              <w:spacing w:before="0" w:beforeAutospacing="0" w:after="0" w:afterAutospacing="0"/>
              <w:ind w:right="-117"/>
              <w:rPr>
                <w:noProof/>
                <w:lang w:val="en-US"/>
              </w:rPr>
            </w:pPr>
            <w:r w:rsidRPr="006C3859">
              <w:rPr>
                <w:noProof/>
                <w:lang w:val="en-US"/>
              </w:rPr>
              <w:t>(2024) CiteScore 9.4, Computer Science: Information Systems - 83 % процентиль</w:t>
            </w:r>
          </w:p>
        </w:tc>
        <w:tc>
          <w:tcPr>
            <w:tcW w:w="2126" w:type="dxa"/>
          </w:tcPr>
          <w:p w14:paraId="30A085A5" w14:textId="32D1A1FD" w:rsidR="008A1A61" w:rsidRPr="000748F7" w:rsidRDefault="008A1A61" w:rsidP="008A1A61">
            <w:pPr>
              <w:pStyle w:val="a3"/>
              <w:spacing w:before="0" w:beforeAutospacing="0" w:after="0" w:afterAutospacing="0"/>
              <w:ind w:right="-117"/>
              <w:rPr>
                <w:noProof/>
                <w:sz w:val="22"/>
                <w:szCs w:val="22"/>
                <w:lang w:val="en-US"/>
              </w:rPr>
            </w:pPr>
            <w:r w:rsidRPr="000748F7">
              <w:rPr>
                <w:noProof/>
                <w:sz w:val="22"/>
                <w:szCs w:val="22"/>
                <w:lang w:val="en-US"/>
              </w:rPr>
              <w:t xml:space="preserve">Alimbayev Ch., </w:t>
            </w:r>
            <w:r w:rsidRPr="000748F7">
              <w:rPr>
                <w:noProof/>
                <w:sz w:val="22"/>
                <w:szCs w:val="22"/>
                <w:u w:val="single"/>
                <w:lang w:val="en-US"/>
              </w:rPr>
              <w:t>Alimbayeva Zh.,</w:t>
            </w:r>
            <w:r w:rsidRPr="000748F7">
              <w:rPr>
                <w:noProof/>
                <w:sz w:val="22"/>
                <w:szCs w:val="22"/>
                <w:lang w:val="en-US"/>
              </w:rPr>
              <w:t xml:space="preserve"> Ozhikenov K., Karabayev K., Orynbay Zh., Igembay Y., Daniyalov M., Nurdanali A.</w:t>
            </w:r>
          </w:p>
        </w:tc>
        <w:tc>
          <w:tcPr>
            <w:tcW w:w="1134" w:type="dxa"/>
          </w:tcPr>
          <w:p w14:paraId="1933D50C" w14:textId="46F696DA" w:rsidR="008A1A61" w:rsidRPr="006C3859" w:rsidRDefault="008A1A61" w:rsidP="008A1A61">
            <w:pPr>
              <w:pStyle w:val="a3"/>
              <w:spacing w:before="0" w:beforeAutospacing="0" w:after="0" w:afterAutospacing="0"/>
              <w:ind w:right="-117"/>
              <w:rPr>
                <w:noProof/>
                <w:lang w:val="en-US"/>
              </w:rPr>
            </w:pPr>
            <w:r w:rsidRPr="006C3859">
              <w:rPr>
                <w:noProof/>
              </w:rPr>
              <w:t>Корреспондент-автор</w:t>
            </w:r>
          </w:p>
        </w:tc>
      </w:tr>
      <w:tr w:rsidR="008A1A61" w:rsidRPr="006C3859" w14:paraId="328D5EF6" w14:textId="77777777" w:rsidTr="00D33849">
        <w:tc>
          <w:tcPr>
            <w:tcW w:w="567" w:type="dxa"/>
          </w:tcPr>
          <w:p w14:paraId="663202FF" w14:textId="7E8A15EB" w:rsidR="008A1A61" w:rsidRPr="006C3859" w:rsidRDefault="008A1A61" w:rsidP="008A1A61">
            <w:pPr>
              <w:pStyle w:val="a3"/>
              <w:spacing w:before="0" w:beforeAutospacing="0" w:after="0" w:afterAutospacing="0"/>
              <w:jc w:val="center"/>
              <w:rPr>
                <w:bCs/>
                <w:noProof/>
              </w:rPr>
            </w:pPr>
            <w:r w:rsidRPr="006C3859">
              <w:rPr>
                <w:bCs/>
                <w:noProof/>
              </w:rPr>
              <w:t>10</w:t>
            </w:r>
          </w:p>
        </w:tc>
        <w:tc>
          <w:tcPr>
            <w:tcW w:w="3402" w:type="dxa"/>
          </w:tcPr>
          <w:p w14:paraId="27A9ECA5" w14:textId="04A8EF3F" w:rsidR="008A1A61" w:rsidRPr="006C3859" w:rsidRDefault="008A1A61" w:rsidP="008A1A61">
            <w:pPr>
              <w:pStyle w:val="a3"/>
              <w:spacing w:before="0" w:beforeAutospacing="0" w:after="0" w:afterAutospacing="0"/>
              <w:ind w:right="-117"/>
              <w:rPr>
                <w:noProof/>
                <w:lang w:val="en-US"/>
              </w:rPr>
            </w:pPr>
            <w:r w:rsidRPr="006C3859">
              <w:rPr>
                <w:noProof/>
                <w:lang w:val="en-US"/>
              </w:rPr>
              <w:t>Architecting the Orthopedical Clinical AI Pipeline: A Review of Integrating Foundation Models and FHIR for Agentic Clinical Assistants and Digital Twins</w:t>
            </w:r>
          </w:p>
        </w:tc>
        <w:tc>
          <w:tcPr>
            <w:tcW w:w="1418" w:type="dxa"/>
          </w:tcPr>
          <w:p w14:paraId="3CE84105" w14:textId="2D6BBD03" w:rsidR="008A1A61" w:rsidRPr="006C3859" w:rsidRDefault="008A1A61" w:rsidP="008A1A61">
            <w:pPr>
              <w:pStyle w:val="a3"/>
              <w:spacing w:before="0" w:beforeAutospacing="0" w:after="0" w:afterAutospacing="0"/>
              <w:ind w:right="-117"/>
              <w:jc w:val="center"/>
              <w:rPr>
                <w:noProof/>
                <w:lang w:val="en-US"/>
              </w:rPr>
            </w:pPr>
            <w:r w:rsidRPr="006C3859">
              <w:rPr>
                <w:noProof/>
              </w:rPr>
              <w:t>Обзор</w:t>
            </w:r>
          </w:p>
        </w:tc>
        <w:tc>
          <w:tcPr>
            <w:tcW w:w="2126" w:type="dxa"/>
          </w:tcPr>
          <w:p w14:paraId="351336CE" w14:textId="05CEBCFD" w:rsidR="008A1A61" w:rsidRPr="006C3859" w:rsidRDefault="008A1A61" w:rsidP="008A1A61">
            <w:pPr>
              <w:pStyle w:val="a3"/>
              <w:spacing w:before="0" w:beforeAutospacing="0" w:after="0" w:afterAutospacing="0"/>
              <w:ind w:right="-117"/>
              <w:rPr>
                <w:lang w:val="en-US"/>
              </w:rPr>
            </w:pPr>
            <w:r w:rsidRPr="006C3859">
              <w:rPr>
                <w:lang w:val="en-US"/>
              </w:rPr>
              <w:t xml:space="preserve">Algorithms (MDPI), 2026, Vol. 19, No. 2, Article 99. </w:t>
            </w:r>
            <w:hyperlink r:id="rId21" w:tgtFrame="_blank" w:history="1">
              <w:r w:rsidRPr="006C3859">
                <w:rPr>
                  <w:rStyle w:val="ab"/>
                </w:rPr>
                <w:t>https://doi.org/10.3390/a19020099</w:t>
              </w:r>
            </w:hyperlink>
          </w:p>
        </w:tc>
        <w:tc>
          <w:tcPr>
            <w:tcW w:w="1559" w:type="dxa"/>
          </w:tcPr>
          <w:p w14:paraId="3D2A5C72" w14:textId="673BDF0C"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(202</w:t>
            </w:r>
            <w:r w:rsidRPr="006C3859">
              <w:rPr>
                <w:noProof/>
                <w:color w:val="000000"/>
                <w:lang w:val="kk-KZ"/>
              </w:rPr>
              <w:t>5</w:t>
            </w:r>
            <w:r w:rsidRPr="006C3859">
              <w:rPr>
                <w:noProof/>
                <w:color w:val="000000"/>
              </w:rPr>
              <w:t>) JIF 2.</w:t>
            </w:r>
            <w:r w:rsidRPr="006C3859">
              <w:rPr>
                <w:noProof/>
                <w:color w:val="000000"/>
                <w:lang w:val="kk-KZ"/>
              </w:rPr>
              <w:t>6</w:t>
            </w:r>
            <w:r w:rsidRPr="006C3859">
              <w:rPr>
                <w:noProof/>
                <w:color w:val="000000"/>
              </w:rPr>
              <w:t xml:space="preserve">, </w:t>
            </w:r>
          </w:p>
        </w:tc>
        <w:tc>
          <w:tcPr>
            <w:tcW w:w="1298" w:type="dxa"/>
          </w:tcPr>
          <w:p w14:paraId="1D295290" w14:textId="4008CBAE"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ESCI</w:t>
            </w:r>
          </w:p>
        </w:tc>
        <w:tc>
          <w:tcPr>
            <w:tcW w:w="1679" w:type="dxa"/>
          </w:tcPr>
          <w:p w14:paraId="55512D49" w14:textId="79BCB9AB" w:rsidR="008A1A61" w:rsidRPr="006C3859" w:rsidRDefault="008A1A61" w:rsidP="008A1A61">
            <w:pPr>
              <w:pStyle w:val="a3"/>
              <w:spacing w:before="0" w:beforeAutospacing="0" w:after="0" w:afterAutospacing="0"/>
              <w:ind w:right="-117"/>
              <w:rPr>
                <w:noProof/>
                <w:lang w:val="en-US"/>
              </w:rPr>
            </w:pPr>
            <w:r w:rsidRPr="006C3859">
              <w:rPr>
                <w:noProof/>
                <w:lang w:val="en-US"/>
              </w:rPr>
              <w:t>(202</w:t>
            </w:r>
            <w:r w:rsidRPr="006C3859">
              <w:rPr>
                <w:noProof/>
                <w:lang w:val="kk-KZ"/>
              </w:rPr>
              <w:t>5</w:t>
            </w:r>
            <w:r w:rsidRPr="006C3859">
              <w:rPr>
                <w:noProof/>
                <w:lang w:val="en-US"/>
              </w:rPr>
              <w:t xml:space="preserve">) CiteScore </w:t>
            </w:r>
            <w:r w:rsidRPr="006C3859">
              <w:rPr>
                <w:noProof/>
                <w:lang w:val="kk-KZ"/>
              </w:rPr>
              <w:t>5.4</w:t>
            </w:r>
            <w:r w:rsidRPr="006C3859">
              <w:rPr>
                <w:noProof/>
                <w:lang w:val="en-US"/>
              </w:rPr>
              <w:t>, Computer Science:</w:t>
            </w:r>
            <w:r w:rsidRPr="006C3859">
              <w:rPr>
                <w:noProof/>
                <w:lang w:val="kk-KZ"/>
              </w:rPr>
              <w:t xml:space="preserve"> </w:t>
            </w:r>
            <w:r w:rsidRPr="006C3859">
              <w:rPr>
                <w:noProof/>
                <w:lang w:val="en-US"/>
              </w:rPr>
              <w:t>Computational Theory and Mathematics- 7</w:t>
            </w:r>
            <w:r w:rsidRPr="006C3859">
              <w:rPr>
                <w:noProof/>
                <w:lang w:val="kk-KZ"/>
              </w:rPr>
              <w:t>7</w:t>
            </w:r>
            <w:r w:rsidRPr="006C3859">
              <w:rPr>
                <w:noProof/>
                <w:lang w:val="en-US"/>
              </w:rPr>
              <w:t xml:space="preserve"> % процентиль</w:t>
            </w:r>
          </w:p>
        </w:tc>
        <w:tc>
          <w:tcPr>
            <w:tcW w:w="2126" w:type="dxa"/>
          </w:tcPr>
          <w:p w14:paraId="26433498" w14:textId="49969821" w:rsidR="008A1A61" w:rsidRPr="000748F7" w:rsidRDefault="008A1A61" w:rsidP="008A1A61">
            <w:pPr>
              <w:pStyle w:val="a3"/>
              <w:spacing w:before="0" w:beforeAutospacing="0" w:after="0" w:afterAutospacing="0"/>
              <w:ind w:right="-117"/>
              <w:rPr>
                <w:noProof/>
                <w:sz w:val="22"/>
                <w:szCs w:val="22"/>
                <w:lang w:val="en-US"/>
              </w:rPr>
            </w:pPr>
            <w:r w:rsidRPr="000748F7">
              <w:rPr>
                <w:noProof/>
                <w:sz w:val="22"/>
                <w:szCs w:val="22"/>
                <w:lang w:val="en-US"/>
              </w:rPr>
              <w:t xml:space="preserve">Boltaboyeva A., Baigarayeva Zh., Imanbek B., Amangeldy B., Tasmurzayev N., Ozhikenov K., </w:t>
            </w:r>
            <w:r w:rsidRPr="000748F7">
              <w:rPr>
                <w:noProof/>
                <w:sz w:val="22"/>
                <w:szCs w:val="22"/>
                <w:u w:val="single"/>
                <w:lang w:val="en-US"/>
              </w:rPr>
              <w:t>Alimbayeva Zh.,</w:t>
            </w:r>
            <w:r w:rsidRPr="000748F7">
              <w:rPr>
                <w:noProof/>
                <w:sz w:val="22"/>
                <w:szCs w:val="22"/>
                <w:lang w:val="en-US"/>
              </w:rPr>
              <w:t xml:space="preserve"> Alimbayev Ch., Karymsakova N.</w:t>
            </w:r>
          </w:p>
        </w:tc>
        <w:tc>
          <w:tcPr>
            <w:tcW w:w="1134" w:type="dxa"/>
          </w:tcPr>
          <w:p w14:paraId="7B457458" w14:textId="11F6B33A" w:rsidR="008A1A61" w:rsidRPr="006C3859" w:rsidRDefault="008A1A61" w:rsidP="008A1A61">
            <w:pPr>
              <w:pStyle w:val="a3"/>
              <w:spacing w:before="0" w:beforeAutospacing="0" w:after="0" w:afterAutospacing="0"/>
              <w:ind w:right="-117"/>
              <w:rPr>
                <w:noProof/>
                <w:lang w:val="en-US"/>
              </w:rPr>
            </w:pPr>
            <w:r w:rsidRPr="006C3859">
              <w:rPr>
                <w:noProof/>
              </w:rPr>
              <w:t>Соавтор</w:t>
            </w:r>
          </w:p>
        </w:tc>
      </w:tr>
      <w:tr w:rsidR="008A1A61" w:rsidRPr="006C3859" w14:paraId="4165F52E" w14:textId="77777777" w:rsidTr="00D33849">
        <w:tc>
          <w:tcPr>
            <w:tcW w:w="567" w:type="dxa"/>
          </w:tcPr>
          <w:p w14:paraId="0C70EADB" w14:textId="1B82A827" w:rsidR="008A1A61" w:rsidRPr="006C3859" w:rsidRDefault="008A1A61" w:rsidP="008A1A61">
            <w:pPr>
              <w:pStyle w:val="a3"/>
              <w:spacing w:before="0" w:beforeAutospacing="0" w:after="0" w:afterAutospacing="0"/>
              <w:jc w:val="center"/>
              <w:rPr>
                <w:bCs/>
                <w:noProof/>
              </w:rPr>
            </w:pPr>
            <w:r w:rsidRPr="006C3859">
              <w:rPr>
                <w:bCs/>
                <w:noProof/>
              </w:rPr>
              <w:t>11</w:t>
            </w:r>
          </w:p>
        </w:tc>
        <w:tc>
          <w:tcPr>
            <w:tcW w:w="3402" w:type="dxa"/>
          </w:tcPr>
          <w:p w14:paraId="62EE9B1D" w14:textId="73B796C9" w:rsidR="008A1A61" w:rsidRPr="006C3859" w:rsidRDefault="008A1A61" w:rsidP="008A1A61">
            <w:pPr>
              <w:pStyle w:val="a3"/>
              <w:spacing w:before="0" w:beforeAutospacing="0" w:after="0" w:afterAutospacing="0"/>
              <w:ind w:right="-117"/>
              <w:rPr>
                <w:noProof/>
                <w:lang w:val="en-US"/>
              </w:rPr>
            </w:pPr>
            <w:r w:rsidRPr="006C3859">
              <w:rPr>
                <w:noProof/>
                <w:lang w:val="en-US"/>
              </w:rPr>
              <w:t>Non-Imaging Differential Diagnosis of Lower Limb Osteoarthritis: An Interpretable Machine Learning Framework</w:t>
            </w:r>
          </w:p>
        </w:tc>
        <w:tc>
          <w:tcPr>
            <w:tcW w:w="1418" w:type="dxa"/>
          </w:tcPr>
          <w:p w14:paraId="76C19347" w14:textId="10556896" w:rsidR="008A1A61" w:rsidRPr="006C3859" w:rsidRDefault="008A1A61" w:rsidP="008A1A61">
            <w:pPr>
              <w:pStyle w:val="a3"/>
              <w:spacing w:before="0" w:beforeAutospacing="0" w:after="0" w:afterAutospacing="0"/>
              <w:ind w:right="-117"/>
              <w:jc w:val="center"/>
              <w:rPr>
                <w:noProof/>
                <w:lang w:val="en-US"/>
              </w:rPr>
            </w:pPr>
            <w:r w:rsidRPr="006C3859">
              <w:rPr>
                <w:noProof/>
                <w:lang w:val="en-US"/>
              </w:rPr>
              <w:t xml:space="preserve">Статья </w:t>
            </w:r>
          </w:p>
        </w:tc>
        <w:tc>
          <w:tcPr>
            <w:tcW w:w="2126" w:type="dxa"/>
          </w:tcPr>
          <w:p w14:paraId="7B3C12A2" w14:textId="17D22517" w:rsidR="008A1A61" w:rsidRPr="006C3859" w:rsidRDefault="008A1A61" w:rsidP="008A1A61">
            <w:pPr>
              <w:pStyle w:val="a3"/>
              <w:spacing w:before="0" w:beforeAutospacing="0" w:after="0" w:afterAutospacing="0"/>
              <w:ind w:right="-117"/>
              <w:rPr>
                <w:lang w:val="en-US"/>
              </w:rPr>
            </w:pPr>
            <w:r w:rsidRPr="006C3859">
              <w:rPr>
                <w:lang w:val="en-US"/>
              </w:rPr>
              <w:t xml:space="preserve">Algorithms (MDPI), 2026, Vol. 19, No. 1, Article 87. </w:t>
            </w:r>
            <w:hyperlink r:id="rId22" w:tgtFrame="_blank" w:history="1">
              <w:r w:rsidRPr="006C3859">
                <w:rPr>
                  <w:color w:val="0000FF"/>
                  <w:u w:val="single"/>
                  <w:lang w:val="en-US"/>
                </w:rPr>
                <w:t>https://doi.org/10.3390/a19010087</w:t>
              </w:r>
            </w:hyperlink>
          </w:p>
        </w:tc>
        <w:tc>
          <w:tcPr>
            <w:tcW w:w="1559" w:type="dxa"/>
          </w:tcPr>
          <w:p w14:paraId="4AA3DD31" w14:textId="55351AB8"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lastRenderedPageBreak/>
              <w:t>(202</w:t>
            </w:r>
            <w:r w:rsidRPr="006C3859">
              <w:rPr>
                <w:noProof/>
                <w:color w:val="000000"/>
                <w:lang w:val="kk-KZ"/>
              </w:rPr>
              <w:t>5</w:t>
            </w:r>
            <w:r w:rsidRPr="006C3859">
              <w:rPr>
                <w:noProof/>
                <w:color w:val="000000"/>
              </w:rPr>
              <w:t>) JIF 2.</w:t>
            </w:r>
            <w:r w:rsidRPr="006C3859">
              <w:rPr>
                <w:noProof/>
                <w:color w:val="000000"/>
                <w:lang w:val="kk-KZ"/>
              </w:rPr>
              <w:t>6</w:t>
            </w:r>
            <w:r w:rsidRPr="006C3859">
              <w:rPr>
                <w:noProof/>
                <w:color w:val="000000"/>
              </w:rPr>
              <w:t xml:space="preserve">, </w:t>
            </w:r>
          </w:p>
        </w:tc>
        <w:tc>
          <w:tcPr>
            <w:tcW w:w="1298" w:type="dxa"/>
          </w:tcPr>
          <w:p w14:paraId="0B6982E3" w14:textId="7C459446"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ESCI</w:t>
            </w:r>
          </w:p>
        </w:tc>
        <w:tc>
          <w:tcPr>
            <w:tcW w:w="1679" w:type="dxa"/>
          </w:tcPr>
          <w:p w14:paraId="69CEE906" w14:textId="4BB93A41" w:rsidR="008A1A61" w:rsidRPr="006C3859" w:rsidRDefault="008A1A61" w:rsidP="008A1A61">
            <w:pPr>
              <w:pStyle w:val="a3"/>
              <w:spacing w:before="0" w:beforeAutospacing="0" w:after="0" w:afterAutospacing="0"/>
              <w:ind w:right="-117"/>
              <w:rPr>
                <w:noProof/>
                <w:lang w:val="en-US"/>
              </w:rPr>
            </w:pPr>
            <w:r w:rsidRPr="006C3859">
              <w:rPr>
                <w:noProof/>
                <w:lang w:val="en-US"/>
              </w:rPr>
              <w:t>(202</w:t>
            </w:r>
            <w:r w:rsidRPr="006C3859">
              <w:rPr>
                <w:noProof/>
                <w:lang w:val="kk-KZ"/>
              </w:rPr>
              <w:t>5</w:t>
            </w:r>
            <w:r w:rsidRPr="006C3859">
              <w:rPr>
                <w:noProof/>
                <w:lang w:val="en-US"/>
              </w:rPr>
              <w:t xml:space="preserve">) CiteScore </w:t>
            </w:r>
            <w:r w:rsidRPr="006C3859">
              <w:rPr>
                <w:noProof/>
                <w:lang w:val="kk-KZ"/>
              </w:rPr>
              <w:t>5.4</w:t>
            </w:r>
            <w:r w:rsidRPr="006C3859">
              <w:rPr>
                <w:noProof/>
                <w:lang w:val="en-US"/>
              </w:rPr>
              <w:t>, Computer Science:</w:t>
            </w:r>
            <w:r w:rsidRPr="006C3859">
              <w:rPr>
                <w:noProof/>
                <w:lang w:val="kk-KZ"/>
              </w:rPr>
              <w:t xml:space="preserve"> </w:t>
            </w:r>
            <w:r w:rsidRPr="006C3859">
              <w:rPr>
                <w:noProof/>
                <w:lang w:val="en-US"/>
              </w:rPr>
              <w:lastRenderedPageBreak/>
              <w:t>Computational Theory and Mathematics- 7</w:t>
            </w:r>
            <w:r w:rsidRPr="006C3859">
              <w:rPr>
                <w:noProof/>
                <w:lang w:val="kk-KZ"/>
              </w:rPr>
              <w:t>7</w:t>
            </w:r>
            <w:r w:rsidRPr="006C3859">
              <w:rPr>
                <w:noProof/>
                <w:lang w:val="en-US"/>
              </w:rPr>
              <w:t xml:space="preserve"> % процентиль</w:t>
            </w:r>
          </w:p>
        </w:tc>
        <w:tc>
          <w:tcPr>
            <w:tcW w:w="2126" w:type="dxa"/>
          </w:tcPr>
          <w:p w14:paraId="41CE6B9D" w14:textId="12FD2F8D" w:rsidR="008A1A61" w:rsidRPr="006C3859" w:rsidRDefault="008A1A61" w:rsidP="008A1A61">
            <w:pPr>
              <w:pStyle w:val="a3"/>
              <w:spacing w:before="0" w:beforeAutospacing="0" w:after="0" w:afterAutospacing="0"/>
              <w:ind w:right="-117"/>
              <w:rPr>
                <w:noProof/>
                <w:lang w:val="en-US"/>
              </w:rPr>
            </w:pPr>
            <w:r w:rsidRPr="006C3859">
              <w:rPr>
                <w:noProof/>
                <w:lang w:val="en-US"/>
              </w:rPr>
              <w:lastRenderedPageBreak/>
              <w:t xml:space="preserve">Baigarayeva Zh., Boltaboyeva A., Imanbek B., Amangeldy B., </w:t>
            </w:r>
            <w:r w:rsidRPr="006C3859">
              <w:rPr>
                <w:noProof/>
                <w:lang w:val="en-US"/>
              </w:rPr>
              <w:lastRenderedPageBreak/>
              <w:t xml:space="preserve">Tasmurzayev N., Ozhikenov K., Ozhiken A., </w:t>
            </w:r>
            <w:r w:rsidRPr="006C3859">
              <w:rPr>
                <w:noProof/>
                <w:u w:val="single"/>
                <w:lang w:val="en-US"/>
              </w:rPr>
              <w:t>Alimbayeva Zh.,</w:t>
            </w:r>
            <w:r w:rsidRPr="006C3859">
              <w:rPr>
                <w:noProof/>
                <w:lang w:val="en-US"/>
              </w:rPr>
              <w:t xml:space="preserve"> Maeda-Nishino N.</w:t>
            </w:r>
          </w:p>
        </w:tc>
        <w:tc>
          <w:tcPr>
            <w:tcW w:w="1134" w:type="dxa"/>
          </w:tcPr>
          <w:p w14:paraId="2703371C" w14:textId="501BC092" w:rsidR="008A1A61" w:rsidRPr="006C3859" w:rsidRDefault="008A1A61" w:rsidP="008A1A61">
            <w:pPr>
              <w:pStyle w:val="a3"/>
              <w:spacing w:before="0" w:beforeAutospacing="0" w:after="0" w:afterAutospacing="0"/>
              <w:ind w:right="-117"/>
              <w:rPr>
                <w:noProof/>
                <w:lang w:val="en-US"/>
              </w:rPr>
            </w:pPr>
            <w:r w:rsidRPr="006C3859">
              <w:rPr>
                <w:noProof/>
              </w:rPr>
              <w:lastRenderedPageBreak/>
              <w:t>Соавтор</w:t>
            </w:r>
          </w:p>
        </w:tc>
      </w:tr>
      <w:tr w:rsidR="008A1A61" w:rsidRPr="006C3859" w14:paraId="2F3A2778" w14:textId="77777777" w:rsidTr="00D33849">
        <w:tc>
          <w:tcPr>
            <w:tcW w:w="567" w:type="dxa"/>
          </w:tcPr>
          <w:p w14:paraId="4A69BFC5" w14:textId="1C71EC77" w:rsidR="008A1A61" w:rsidRPr="006C3859" w:rsidRDefault="008A1A61" w:rsidP="008A1A61">
            <w:pPr>
              <w:pStyle w:val="a3"/>
              <w:spacing w:before="0" w:beforeAutospacing="0" w:after="0" w:afterAutospacing="0"/>
              <w:jc w:val="center"/>
              <w:rPr>
                <w:bCs/>
                <w:noProof/>
              </w:rPr>
            </w:pPr>
            <w:r w:rsidRPr="006C3859">
              <w:rPr>
                <w:bCs/>
                <w:noProof/>
                <w:lang w:val="kk-KZ"/>
              </w:rPr>
              <w:t>12</w:t>
            </w:r>
          </w:p>
        </w:tc>
        <w:tc>
          <w:tcPr>
            <w:tcW w:w="3402" w:type="dxa"/>
          </w:tcPr>
          <w:p w14:paraId="55EEC09B" w14:textId="256A37F1" w:rsidR="008A1A61" w:rsidRPr="006C3859" w:rsidRDefault="008A1A61" w:rsidP="008A1A61">
            <w:pPr>
              <w:pStyle w:val="a3"/>
              <w:spacing w:before="0" w:beforeAutospacing="0" w:after="0" w:afterAutospacing="0"/>
              <w:ind w:right="-117"/>
              <w:rPr>
                <w:noProof/>
                <w:lang w:val="en-US"/>
              </w:rPr>
            </w:pPr>
            <w:r w:rsidRPr="006C3859">
              <w:rPr>
                <w:noProof/>
                <w:lang w:val="en-US"/>
              </w:rPr>
              <w:t>Self-supervised learning with BYOL for anterior cruciate ligament tear detection from knee MRI</w:t>
            </w:r>
          </w:p>
        </w:tc>
        <w:tc>
          <w:tcPr>
            <w:tcW w:w="1418" w:type="dxa"/>
          </w:tcPr>
          <w:p w14:paraId="435FE48F" w14:textId="42A1AFC2" w:rsidR="008A1A61" w:rsidRPr="006C3859" w:rsidRDefault="008A1A61" w:rsidP="008A1A61">
            <w:pPr>
              <w:pStyle w:val="a3"/>
              <w:spacing w:before="0" w:beforeAutospacing="0" w:after="0" w:afterAutospacing="0"/>
              <w:ind w:right="-117"/>
              <w:jc w:val="center"/>
              <w:rPr>
                <w:noProof/>
                <w:lang w:val="en-US"/>
              </w:rPr>
            </w:pPr>
            <w:r w:rsidRPr="006C3859">
              <w:rPr>
                <w:noProof/>
                <w:lang w:val="en-US"/>
              </w:rPr>
              <w:t>Статья</w:t>
            </w:r>
          </w:p>
        </w:tc>
        <w:tc>
          <w:tcPr>
            <w:tcW w:w="2126" w:type="dxa"/>
          </w:tcPr>
          <w:p w14:paraId="50D00B27" w14:textId="4D3C5C33" w:rsidR="008A1A61" w:rsidRPr="006C3859" w:rsidRDefault="008A1A61" w:rsidP="008A1A61">
            <w:pPr>
              <w:pStyle w:val="a3"/>
              <w:spacing w:before="0" w:beforeAutospacing="0" w:after="0" w:afterAutospacing="0"/>
              <w:ind w:right="-117"/>
              <w:rPr>
                <w:lang w:val="en-US"/>
              </w:rPr>
            </w:pPr>
            <w:proofErr w:type="spellStart"/>
            <w:r w:rsidRPr="006C3859">
              <w:rPr>
                <w:lang w:val="en-US"/>
              </w:rPr>
              <w:t>MethodsX</w:t>
            </w:r>
            <w:proofErr w:type="spellEnd"/>
            <w:r w:rsidRPr="006C3859">
              <w:rPr>
                <w:lang w:val="en-US"/>
              </w:rPr>
              <w:t xml:space="preserve"> (Elsevier), 2025, Vol. 15, Article 103664. </w:t>
            </w:r>
            <w:hyperlink r:id="rId23" w:tgtFrame="_blank" w:history="1">
              <w:r w:rsidRPr="006C3859">
                <w:rPr>
                  <w:rStyle w:val="ab"/>
                  <w:lang w:val="en-US"/>
                </w:rPr>
                <w:t>https://doi.org/10.1016/j.mex.2025.103664</w:t>
              </w:r>
            </w:hyperlink>
          </w:p>
        </w:tc>
        <w:tc>
          <w:tcPr>
            <w:tcW w:w="1559" w:type="dxa"/>
          </w:tcPr>
          <w:p w14:paraId="5848C2C4" w14:textId="0B17E3A9"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(2025) JIF 2.9,</w:t>
            </w:r>
          </w:p>
        </w:tc>
        <w:tc>
          <w:tcPr>
            <w:tcW w:w="1298" w:type="dxa"/>
          </w:tcPr>
          <w:p w14:paraId="7A64ACBF" w14:textId="57D2ACB3"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ESCI</w:t>
            </w:r>
          </w:p>
        </w:tc>
        <w:tc>
          <w:tcPr>
            <w:tcW w:w="1679" w:type="dxa"/>
          </w:tcPr>
          <w:p w14:paraId="03440989" w14:textId="496D2325" w:rsidR="008A1A61" w:rsidRPr="006C3859" w:rsidRDefault="008A1A61" w:rsidP="008A1A61">
            <w:pPr>
              <w:pStyle w:val="a3"/>
              <w:ind w:right="-117"/>
              <w:rPr>
                <w:noProof/>
                <w:lang w:val="en-US"/>
              </w:rPr>
            </w:pPr>
            <w:r w:rsidRPr="006C3859">
              <w:rPr>
                <w:noProof/>
                <w:lang w:val="en-US"/>
              </w:rPr>
              <w:t xml:space="preserve">(2025) CiteScore 4.3, </w:t>
            </w:r>
            <w:r w:rsidRPr="006C3859">
              <w:rPr>
                <w:noProof/>
              </w:rPr>
              <w:t>Multidisciplinary</w:t>
            </w:r>
            <w:r w:rsidRPr="006C3859">
              <w:rPr>
                <w:noProof/>
                <w:lang w:val="en-US"/>
              </w:rPr>
              <w:t xml:space="preserve">: </w:t>
            </w:r>
            <w:r w:rsidRPr="006C3859">
              <w:rPr>
                <w:noProof/>
              </w:rPr>
              <w:t>Multidisciplinary</w:t>
            </w:r>
            <w:r w:rsidRPr="006C3859">
              <w:rPr>
                <w:noProof/>
                <w:lang w:val="en-US"/>
              </w:rPr>
              <w:t xml:space="preserve"> - 80% </w:t>
            </w:r>
            <w:r w:rsidRPr="006C3859">
              <w:rPr>
                <w:noProof/>
              </w:rPr>
              <w:t>процентиль</w:t>
            </w:r>
          </w:p>
        </w:tc>
        <w:tc>
          <w:tcPr>
            <w:tcW w:w="2126" w:type="dxa"/>
          </w:tcPr>
          <w:p w14:paraId="642E80D8" w14:textId="78F669E1" w:rsidR="008A1A61" w:rsidRPr="006C3859" w:rsidRDefault="008A1A61" w:rsidP="008A1A61">
            <w:pPr>
              <w:pStyle w:val="a3"/>
              <w:spacing w:before="0" w:beforeAutospacing="0" w:after="0" w:afterAutospacing="0"/>
              <w:ind w:right="-117"/>
              <w:rPr>
                <w:noProof/>
                <w:lang w:val="en-US"/>
              </w:rPr>
            </w:pPr>
            <w:r w:rsidRPr="006C3859">
              <w:rPr>
                <w:noProof/>
                <w:lang w:val="en-US"/>
              </w:rPr>
              <w:t xml:space="preserve">Aidarkhan A., Mukhamediya A., Askhatova A., Beisembekova R., </w:t>
            </w:r>
            <w:r w:rsidRPr="006C3859">
              <w:rPr>
                <w:noProof/>
                <w:u w:val="single"/>
                <w:lang w:val="en-US"/>
              </w:rPr>
              <w:t>Alimbayeva Zh.,</w:t>
            </w:r>
            <w:r w:rsidRPr="006C3859">
              <w:rPr>
                <w:noProof/>
                <w:lang w:val="en-US"/>
              </w:rPr>
              <w:t xml:space="preserve"> Ozhikenova A., Ozhikenov K., Jamwal P. K.</w:t>
            </w:r>
          </w:p>
        </w:tc>
        <w:tc>
          <w:tcPr>
            <w:tcW w:w="1134" w:type="dxa"/>
          </w:tcPr>
          <w:p w14:paraId="6711C186" w14:textId="1058FD39" w:rsidR="008A1A61" w:rsidRPr="006C3859" w:rsidRDefault="008A1A61" w:rsidP="008A1A61">
            <w:pPr>
              <w:pStyle w:val="a3"/>
              <w:spacing w:before="0" w:beforeAutospacing="0" w:after="0" w:afterAutospacing="0"/>
              <w:ind w:right="-117"/>
              <w:rPr>
                <w:noProof/>
                <w:lang w:val="en-US"/>
              </w:rPr>
            </w:pPr>
            <w:r w:rsidRPr="006C3859">
              <w:rPr>
                <w:noProof/>
              </w:rPr>
              <w:t>Соавтор</w:t>
            </w:r>
          </w:p>
        </w:tc>
      </w:tr>
      <w:tr w:rsidR="008A1A61" w:rsidRPr="006C3859" w14:paraId="02D3BC31" w14:textId="77777777" w:rsidTr="00D33849">
        <w:tc>
          <w:tcPr>
            <w:tcW w:w="567" w:type="dxa"/>
          </w:tcPr>
          <w:p w14:paraId="2AC9713C" w14:textId="03D85183" w:rsidR="008A1A61" w:rsidRPr="006C3859" w:rsidRDefault="008A1A61" w:rsidP="008A1A61">
            <w:pPr>
              <w:pStyle w:val="a3"/>
              <w:spacing w:before="0" w:beforeAutospacing="0" w:after="0" w:afterAutospacing="0"/>
              <w:jc w:val="center"/>
              <w:rPr>
                <w:bCs/>
                <w:noProof/>
              </w:rPr>
            </w:pPr>
            <w:r w:rsidRPr="006C3859">
              <w:rPr>
                <w:bCs/>
                <w:noProof/>
                <w:lang w:val="kk-KZ"/>
              </w:rPr>
              <w:t>13</w:t>
            </w:r>
          </w:p>
        </w:tc>
        <w:tc>
          <w:tcPr>
            <w:tcW w:w="3402" w:type="dxa"/>
          </w:tcPr>
          <w:p w14:paraId="0D09C9BD" w14:textId="7DCD6029" w:rsidR="008A1A61" w:rsidRPr="006C3859" w:rsidRDefault="008A1A61" w:rsidP="008A1A61">
            <w:pPr>
              <w:pStyle w:val="a3"/>
              <w:spacing w:before="0" w:beforeAutospacing="0" w:after="0" w:afterAutospacing="0"/>
              <w:ind w:right="-117"/>
              <w:rPr>
                <w:noProof/>
                <w:lang w:val="en-US"/>
              </w:rPr>
            </w:pPr>
            <w:r w:rsidRPr="006C3859">
              <w:rPr>
                <w:noProof/>
                <w:lang w:val="en-US"/>
              </w:rPr>
              <w:t>Neural Network Algorithm Based on LVQ for Myocardial Infarction Detection and Localization Using Multi-Lead ECG Data</w:t>
            </w:r>
          </w:p>
        </w:tc>
        <w:tc>
          <w:tcPr>
            <w:tcW w:w="1418" w:type="dxa"/>
          </w:tcPr>
          <w:p w14:paraId="4B8D2150" w14:textId="53F1F3A7" w:rsidR="008A1A61" w:rsidRPr="006C3859" w:rsidRDefault="008A1A61" w:rsidP="008A1A61">
            <w:pPr>
              <w:pStyle w:val="a3"/>
              <w:spacing w:before="0" w:beforeAutospacing="0" w:after="0" w:afterAutospacing="0"/>
              <w:ind w:right="-117"/>
              <w:jc w:val="center"/>
              <w:rPr>
                <w:noProof/>
              </w:rPr>
            </w:pPr>
            <w:r w:rsidRPr="006C3859">
              <w:rPr>
                <w:noProof/>
              </w:rPr>
              <w:t>Статья</w:t>
            </w:r>
          </w:p>
        </w:tc>
        <w:tc>
          <w:tcPr>
            <w:tcW w:w="2126" w:type="dxa"/>
          </w:tcPr>
          <w:p w14:paraId="0043E91C" w14:textId="1B385EA1" w:rsidR="008A1A61" w:rsidRPr="006C3859" w:rsidRDefault="008A1A61" w:rsidP="008A1A61">
            <w:pPr>
              <w:pStyle w:val="a3"/>
              <w:spacing w:before="0" w:beforeAutospacing="0" w:after="0" w:afterAutospacing="0"/>
              <w:ind w:right="-117"/>
              <w:rPr>
                <w:lang w:val="en-US"/>
              </w:rPr>
            </w:pPr>
            <w:r w:rsidRPr="006C3859">
              <w:rPr>
                <w:lang w:val="en-US"/>
              </w:rPr>
              <w:t xml:space="preserve">Computers, Materials &amp; Continua, 2025, Vol. 82, No. 3, pp. 5257–5284. </w:t>
            </w:r>
            <w:hyperlink r:id="rId24" w:tgtFrame="_blank" w:history="1">
              <w:r w:rsidRPr="006C3859">
                <w:rPr>
                  <w:rStyle w:val="ab"/>
                </w:rPr>
                <w:t>https://doi.org/10.32604/cmc.2025.061508</w:t>
              </w:r>
            </w:hyperlink>
          </w:p>
        </w:tc>
        <w:tc>
          <w:tcPr>
            <w:tcW w:w="1559" w:type="dxa"/>
          </w:tcPr>
          <w:p w14:paraId="485291FE" w14:textId="2D44D4BD" w:rsidR="008A1A61" w:rsidRPr="006C3859" w:rsidRDefault="008A1A61" w:rsidP="008A1A61">
            <w:pPr>
              <w:pStyle w:val="a3"/>
              <w:spacing w:before="0" w:beforeAutospacing="0" w:after="0" w:afterAutospacing="0"/>
              <w:ind w:right="-117"/>
              <w:rPr>
                <w:noProof/>
                <w:color w:val="000000"/>
                <w:lang w:val="kk-KZ"/>
              </w:rPr>
            </w:pPr>
            <w:r w:rsidRPr="006C3859">
              <w:rPr>
                <w:noProof/>
                <w:color w:val="000000"/>
              </w:rPr>
              <w:t>(202</w:t>
            </w:r>
            <w:r w:rsidRPr="006C3859">
              <w:rPr>
                <w:noProof/>
                <w:color w:val="000000"/>
                <w:lang w:val="kk-KZ"/>
              </w:rPr>
              <w:t>5</w:t>
            </w:r>
            <w:r w:rsidRPr="006C3859">
              <w:rPr>
                <w:noProof/>
                <w:color w:val="000000"/>
              </w:rPr>
              <w:t>) JIF 2.</w:t>
            </w:r>
            <w:r w:rsidRPr="006C3859">
              <w:rPr>
                <w:noProof/>
                <w:color w:val="000000"/>
                <w:lang w:val="kk-KZ"/>
              </w:rPr>
              <w:t>4</w:t>
            </w:r>
            <w:r w:rsidRPr="006C3859">
              <w:rPr>
                <w:noProof/>
                <w:color w:val="000000"/>
              </w:rPr>
              <w:t xml:space="preserve">, </w:t>
            </w:r>
          </w:p>
        </w:tc>
        <w:tc>
          <w:tcPr>
            <w:tcW w:w="1298" w:type="dxa"/>
          </w:tcPr>
          <w:p w14:paraId="22B7874E" w14:textId="6F7183D4"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SCIE</w:t>
            </w:r>
          </w:p>
        </w:tc>
        <w:tc>
          <w:tcPr>
            <w:tcW w:w="1679" w:type="dxa"/>
          </w:tcPr>
          <w:p w14:paraId="75CE8EE1" w14:textId="1136B631" w:rsidR="008A1A61" w:rsidRPr="006C3859" w:rsidRDefault="008A1A61" w:rsidP="008A1A61">
            <w:pPr>
              <w:pStyle w:val="a3"/>
              <w:spacing w:before="0" w:beforeAutospacing="0" w:after="0" w:afterAutospacing="0"/>
              <w:ind w:right="-117"/>
              <w:rPr>
                <w:noProof/>
                <w:lang w:val="en-US"/>
              </w:rPr>
            </w:pPr>
            <w:r w:rsidRPr="006C3859">
              <w:rPr>
                <w:noProof/>
                <w:lang w:val="en-US"/>
              </w:rPr>
              <w:t>(202</w:t>
            </w:r>
            <w:r w:rsidRPr="006C3859">
              <w:rPr>
                <w:noProof/>
                <w:lang w:val="kk-KZ"/>
              </w:rPr>
              <w:t>5</w:t>
            </w:r>
            <w:r w:rsidRPr="006C3859">
              <w:rPr>
                <w:noProof/>
                <w:lang w:val="en-US"/>
              </w:rPr>
              <w:t xml:space="preserve">) CiteScore </w:t>
            </w:r>
            <w:r w:rsidRPr="006C3859">
              <w:rPr>
                <w:noProof/>
                <w:lang w:val="kk-KZ"/>
              </w:rPr>
              <w:t>6</w:t>
            </w:r>
            <w:r w:rsidRPr="006C3859">
              <w:rPr>
                <w:noProof/>
                <w:lang w:val="en-US"/>
              </w:rPr>
              <w:t>.</w:t>
            </w:r>
            <w:r w:rsidRPr="006C3859">
              <w:rPr>
                <w:noProof/>
                <w:lang w:val="kk-KZ"/>
              </w:rPr>
              <w:t>6</w:t>
            </w:r>
            <w:r w:rsidRPr="006C3859">
              <w:rPr>
                <w:noProof/>
                <w:lang w:val="en-US"/>
              </w:rPr>
              <w:t>, Computer Science: Computer Science Applications</w:t>
            </w:r>
            <w:r w:rsidRPr="006C3859">
              <w:rPr>
                <w:noProof/>
                <w:lang w:val="kk-KZ"/>
              </w:rPr>
              <w:t xml:space="preserve"> </w:t>
            </w:r>
            <w:r w:rsidRPr="006C3859">
              <w:rPr>
                <w:noProof/>
                <w:lang w:val="en-US"/>
              </w:rPr>
              <w:t xml:space="preserve">- </w:t>
            </w:r>
            <w:r w:rsidRPr="006C3859">
              <w:rPr>
                <w:noProof/>
                <w:lang w:val="kk-KZ"/>
              </w:rPr>
              <w:t>73</w:t>
            </w:r>
            <w:r w:rsidRPr="006C3859">
              <w:rPr>
                <w:noProof/>
                <w:lang w:val="en-US"/>
              </w:rPr>
              <w:t xml:space="preserve"> % </w:t>
            </w:r>
            <w:r w:rsidRPr="006C3859">
              <w:rPr>
                <w:noProof/>
              </w:rPr>
              <w:t>процентиль</w:t>
            </w:r>
          </w:p>
        </w:tc>
        <w:tc>
          <w:tcPr>
            <w:tcW w:w="2126" w:type="dxa"/>
          </w:tcPr>
          <w:p w14:paraId="104C3BE3" w14:textId="1D93440E" w:rsidR="008A1A61" w:rsidRPr="006C3859" w:rsidRDefault="008A1A61" w:rsidP="008A1A61">
            <w:pPr>
              <w:pStyle w:val="a3"/>
              <w:spacing w:before="0" w:beforeAutospacing="0" w:after="0" w:afterAutospacing="0"/>
              <w:ind w:right="-117"/>
              <w:rPr>
                <w:noProof/>
                <w:lang w:val="en-US"/>
              </w:rPr>
            </w:pPr>
            <w:r w:rsidRPr="006C3859">
              <w:rPr>
                <w:noProof/>
                <w:lang w:val="en-US"/>
              </w:rPr>
              <w:t xml:space="preserve">Ozhikenov K., </w:t>
            </w:r>
            <w:r w:rsidRPr="006C3859">
              <w:rPr>
                <w:noProof/>
                <w:u w:val="single"/>
                <w:lang w:val="en-US"/>
              </w:rPr>
              <w:t>Alimbayeva Zh.,</w:t>
            </w:r>
            <w:r w:rsidRPr="006C3859">
              <w:rPr>
                <w:noProof/>
                <w:lang w:val="en-US"/>
              </w:rPr>
              <w:t xml:space="preserve"> Alimbayev Ch., Ozhikenova A., Altay Y.</w:t>
            </w:r>
          </w:p>
        </w:tc>
        <w:tc>
          <w:tcPr>
            <w:tcW w:w="1134" w:type="dxa"/>
          </w:tcPr>
          <w:p w14:paraId="57A2278A" w14:textId="65237FCA" w:rsidR="008A1A61" w:rsidRPr="006C3859" w:rsidRDefault="008A1A61" w:rsidP="008A1A61">
            <w:pPr>
              <w:pStyle w:val="a3"/>
              <w:spacing w:before="0" w:beforeAutospacing="0" w:after="0" w:afterAutospacing="0"/>
              <w:ind w:right="-117"/>
              <w:rPr>
                <w:noProof/>
                <w:lang w:val="kk-KZ"/>
              </w:rPr>
            </w:pPr>
            <w:r w:rsidRPr="006C3859">
              <w:rPr>
                <w:noProof/>
              </w:rPr>
              <w:t>Корреспондент-автор</w:t>
            </w:r>
          </w:p>
        </w:tc>
      </w:tr>
      <w:tr w:rsidR="008A1A61" w:rsidRPr="006C3859" w14:paraId="01DD68DF" w14:textId="77777777" w:rsidTr="00D33849">
        <w:tc>
          <w:tcPr>
            <w:tcW w:w="567" w:type="dxa"/>
          </w:tcPr>
          <w:p w14:paraId="4BBCF09D" w14:textId="6CA03A5C" w:rsidR="008A1A61" w:rsidRPr="006C3859" w:rsidRDefault="008A1A61" w:rsidP="008A1A61">
            <w:pPr>
              <w:pStyle w:val="a3"/>
              <w:spacing w:before="0" w:beforeAutospacing="0" w:after="0" w:afterAutospacing="0"/>
              <w:jc w:val="center"/>
              <w:rPr>
                <w:bCs/>
                <w:noProof/>
                <w:lang w:val="kk-KZ"/>
              </w:rPr>
            </w:pPr>
            <w:r w:rsidRPr="006C3859">
              <w:rPr>
                <w:bCs/>
                <w:noProof/>
                <w:lang w:val="kk-KZ"/>
              </w:rPr>
              <w:t>14</w:t>
            </w:r>
          </w:p>
        </w:tc>
        <w:tc>
          <w:tcPr>
            <w:tcW w:w="3402" w:type="dxa"/>
          </w:tcPr>
          <w:p w14:paraId="2A679FDD" w14:textId="2375E215" w:rsidR="008A1A61" w:rsidRPr="006C3859" w:rsidRDefault="008A1A61" w:rsidP="008A1A61">
            <w:pPr>
              <w:pStyle w:val="a3"/>
              <w:spacing w:before="0" w:beforeAutospacing="0" w:after="0" w:afterAutospacing="0"/>
              <w:ind w:right="-117"/>
              <w:rPr>
                <w:noProof/>
                <w:lang w:val="en-US"/>
              </w:rPr>
            </w:pPr>
            <w:r w:rsidRPr="006C3859">
              <w:rPr>
                <w:noProof/>
                <w:lang w:val="en-US"/>
              </w:rPr>
              <w:t>Wearable ECG Device and Machine Learning for Heart Monitoring</w:t>
            </w:r>
          </w:p>
        </w:tc>
        <w:tc>
          <w:tcPr>
            <w:tcW w:w="1418" w:type="dxa"/>
          </w:tcPr>
          <w:p w14:paraId="646C992E" w14:textId="2AAA7350" w:rsidR="008A1A61" w:rsidRPr="006C3859" w:rsidRDefault="008A1A61" w:rsidP="008A1A61">
            <w:pPr>
              <w:pStyle w:val="a3"/>
              <w:spacing w:before="0" w:beforeAutospacing="0" w:after="0" w:afterAutospacing="0"/>
              <w:ind w:right="-117"/>
              <w:jc w:val="center"/>
              <w:rPr>
                <w:noProof/>
                <w:lang w:val="en-US"/>
              </w:rPr>
            </w:pPr>
            <w:r w:rsidRPr="006C3859">
              <w:rPr>
                <w:noProof/>
              </w:rPr>
              <w:t>Статья</w:t>
            </w:r>
          </w:p>
        </w:tc>
        <w:tc>
          <w:tcPr>
            <w:tcW w:w="2126" w:type="dxa"/>
          </w:tcPr>
          <w:p w14:paraId="353D66E2" w14:textId="40A9C433" w:rsidR="008A1A61" w:rsidRPr="006C3859" w:rsidRDefault="008A1A61" w:rsidP="008A1A61">
            <w:pPr>
              <w:pStyle w:val="a3"/>
              <w:spacing w:before="0" w:beforeAutospacing="0" w:after="0" w:afterAutospacing="0"/>
              <w:ind w:right="-117"/>
              <w:rPr>
                <w:lang w:val="en-US"/>
              </w:rPr>
            </w:pPr>
            <w:r w:rsidRPr="006C3859">
              <w:rPr>
                <w:lang w:val="en-US"/>
              </w:rPr>
              <w:t xml:space="preserve">Sensors (MDPI), 2024, Vol. 24, Issue 13, Article 4201. </w:t>
            </w:r>
            <w:hyperlink r:id="rId25" w:tgtFrame="_blank" w:history="1">
              <w:r w:rsidRPr="006C3859">
                <w:rPr>
                  <w:rStyle w:val="ab"/>
                </w:rPr>
                <w:t>https://doi.org/10.3390/s24134201</w:t>
              </w:r>
            </w:hyperlink>
          </w:p>
        </w:tc>
        <w:tc>
          <w:tcPr>
            <w:tcW w:w="1559" w:type="dxa"/>
          </w:tcPr>
          <w:p w14:paraId="0FA0B888" w14:textId="65A15406"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 xml:space="preserve">(2025) JIF </w:t>
            </w:r>
            <w:r w:rsidRPr="006C3859">
              <w:rPr>
                <w:noProof/>
                <w:color w:val="000000"/>
                <w:lang w:val="kk-KZ"/>
              </w:rPr>
              <w:t>3</w:t>
            </w:r>
            <w:r w:rsidRPr="006C3859">
              <w:rPr>
                <w:noProof/>
                <w:color w:val="000000"/>
              </w:rPr>
              <w:t>.</w:t>
            </w:r>
            <w:r w:rsidRPr="006C3859">
              <w:rPr>
                <w:noProof/>
                <w:color w:val="000000"/>
                <w:lang w:val="kk-KZ"/>
              </w:rPr>
              <w:t>5</w:t>
            </w:r>
            <w:r w:rsidRPr="006C3859">
              <w:rPr>
                <w:noProof/>
                <w:color w:val="000000"/>
              </w:rPr>
              <w:t xml:space="preserve">, </w:t>
            </w:r>
          </w:p>
        </w:tc>
        <w:tc>
          <w:tcPr>
            <w:tcW w:w="1298" w:type="dxa"/>
          </w:tcPr>
          <w:p w14:paraId="23D3F760" w14:textId="5CB7F80B" w:rsidR="008A1A61" w:rsidRPr="006C3859" w:rsidRDefault="008A1A61" w:rsidP="008A1A61">
            <w:pPr>
              <w:pStyle w:val="a3"/>
              <w:spacing w:before="0" w:beforeAutospacing="0" w:after="0" w:afterAutospacing="0"/>
              <w:ind w:right="-117"/>
              <w:rPr>
                <w:noProof/>
                <w:color w:val="000000"/>
                <w:lang w:val="en-US"/>
              </w:rPr>
            </w:pPr>
            <w:r w:rsidRPr="006C3859">
              <w:rPr>
                <w:noProof/>
                <w:color w:val="000000"/>
              </w:rPr>
              <w:t>SCIE</w:t>
            </w:r>
          </w:p>
        </w:tc>
        <w:tc>
          <w:tcPr>
            <w:tcW w:w="1679" w:type="dxa"/>
          </w:tcPr>
          <w:p w14:paraId="15C5D9AC" w14:textId="41471C79" w:rsidR="008A1A61" w:rsidRPr="006C3859" w:rsidRDefault="008A1A61" w:rsidP="008A1A61">
            <w:pPr>
              <w:pStyle w:val="a3"/>
              <w:spacing w:before="0" w:beforeAutospacing="0" w:after="0" w:afterAutospacing="0"/>
              <w:ind w:right="-117"/>
              <w:rPr>
                <w:noProof/>
                <w:lang w:val="en-US"/>
              </w:rPr>
            </w:pPr>
            <w:r w:rsidRPr="006C3859">
              <w:rPr>
                <w:noProof/>
                <w:lang w:val="en-US"/>
              </w:rPr>
              <w:t xml:space="preserve">(2024) CiteScore </w:t>
            </w:r>
            <w:r w:rsidRPr="006C3859">
              <w:rPr>
                <w:noProof/>
                <w:lang w:val="kk-KZ"/>
              </w:rPr>
              <w:t>8</w:t>
            </w:r>
            <w:r w:rsidRPr="006C3859">
              <w:rPr>
                <w:noProof/>
                <w:lang w:val="en-US"/>
              </w:rPr>
              <w:t>.</w:t>
            </w:r>
            <w:r w:rsidRPr="006C3859">
              <w:rPr>
                <w:noProof/>
                <w:lang w:val="kk-KZ"/>
              </w:rPr>
              <w:t>2</w:t>
            </w:r>
            <w:r w:rsidRPr="006C3859">
              <w:rPr>
                <w:noProof/>
                <w:lang w:val="en-US"/>
              </w:rPr>
              <w:t>, Computer Science: Information Systems – 8</w:t>
            </w:r>
            <w:r w:rsidRPr="006C3859">
              <w:rPr>
                <w:noProof/>
                <w:lang w:val="kk-KZ"/>
              </w:rPr>
              <w:t xml:space="preserve">0 </w:t>
            </w:r>
            <w:r w:rsidRPr="006C3859">
              <w:rPr>
                <w:noProof/>
                <w:lang w:val="en-US"/>
              </w:rPr>
              <w:t>% процентиль</w:t>
            </w:r>
          </w:p>
        </w:tc>
        <w:tc>
          <w:tcPr>
            <w:tcW w:w="2126" w:type="dxa"/>
          </w:tcPr>
          <w:p w14:paraId="623C4D03" w14:textId="41B312F5" w:rsidR="008A1A61" w:rsidRPr="006C3859" w:rsidRDefault="008A1A61" w:rsidP="008A1A61">
            <w:pPr>
              <w:pStyle w:val="a3"/>
              <w:spacing w:before="0" w:beforeAutospacing="0" w:after="0" w:afterAutospacing="0"/>
              <w:ind w:right="-117"/>
              <w:rPr>
                <w:noProof/>
                <w:lang w:val="en-US"/>
              </w:rPr>
            </w:pPr>
            <w:r w:rsidRPr="006C3859">
              <w:rPr>
                <w:noProof/>
                <w:u w:val="single"/>
                <w:lang w:val="en-US"/>
              </w:rPr>
              <w:t>Alimbayeva Zh</w:t>
            </w:r>
            <w:r w:rsidRPr="006C3859">
              <w:rPr>
                <w:noProof/>
                <w:lang w:val="en-US"/>
              </w:rPr>
              <w:t>., Alimbayev Ch., Ozhikenov K., Bayanbay N., Ozhikenova A.</w:t>
            </w:r>
          </w:p>
        </w:tc>
        <w:tc>
          <w:tcPr>
            <w:tcW w:w="1134" w:type="dxa"/>
          </w:tcPr>
          <w:p w14:paraId="3E634867" w14:textId="0FFAEE32" w:rsidR="008A1A61" w:rsidRPr="006C3859" w:rsidRDefault="008A1A61" w:rsidP="008A1A61">
            <w:pPr>
              <w:pStyle w:val="a3"/>
              <w:spacing w:before="0" w:beforeAutospacing="0" w:after="0" w:afterAutospacing="0"/>
              <w:ind w:right="-117"/>
              <w:rPr>
                <w:noProof/>
                <w:lang w:val="kk-KZ"/>
              </w:rPr>
            </w:pPr>
            <w:r w:rsidRPr="006C3859">
              <w:rPr>
                <w:noProof/>
                <w:lang w:val="kk-KZ"/>
              </w:rPr>
              <w:t>Первый автор</w:t>
            </w:r>
          </w:p>
        </w:tc>
      </w:tr>
    </w:tbl>
    <w:p w14:paraId="24D15898" w14:textId="77777777" w:rsidR="000748F7" w:rsidRDefault="000748F7" w:rsidP="00AB5E3A">
      <w:pPr>
        <w:pStyle w:val="a3"/>
        <w:spacing w:before="0" w:beforeAutospacing="0" w:after="0" w:afterAutospacing="0"/>
        <w:jc w:val="center"/>
        <w:rPr>
          <w:b/>
          <w:noProof/>
        </w:rPr>
      </w:pPr>
    </w:p>
    <w:p w14:paraId="0E648190" w14:textId="5D83D00D" w:rsidR="00A43CE0" w:rsidRPr="006C3859" w:rsidRDefault="0030124E" w:rsidP="00AB5E3A">
      <w:pPr>
        <w:pStyle w:val="a3"/>
        <w:spacing w:before="0" w:beforeAutospacing="0" w:after="0" w:afterAutospacing="0"/>
        <w:jc w:val="center"/>
        <w:rPr>
          <w:b/>
          <w:noProof/>
        </w:rPr>
      </w:pPr>
      <w:r w:rsidRPr="006C3859">
        <w:rPr>
          <w:b/>
          <w:noProof/>
        </w:rPr>
        <w:t>С</w:t>
      </w:r>
      <w:r w:rsidR="00A43CE0" w:rsidRPr="006C3859">
        <w:rPr>
          <w:b/>
          <w:noProof/>
        </w:rPr>
        <w:t>писок научных</w:t>
      </w:r>
      <w:r w:rsidRPr="006C3859">
        <w:rPr>
          <w:b/>
          <w:noProof/>
        </w:rPr>
        <w:t xml:space="preserve"> </w:t>
      </w:r>
      <w:r w:rsidR="00A43CE0" w:rsidRPr="006C3859">
        <w:rPr>
          <w:b/>
          <w:noProof/>
        </w:rPr>
        <w:t>трудов</w:t>
      </w:r>
    </w:p>
    <w:p w14:paraId="39AEF676" w14:textId="77777777" w:rsidR="003A1A0F" w:rsidRPr="006C3859" w:rsidRDefault="003A1A0F" w:rsidP="003A1A0F">
      <w:pPr>
        <w:pStyle w:val="a3"/>
        <w:spacing w:before="0" w:beforeAutospacing="0" w:after="0" w:afterAutospacing="0"/>
        <w:jc w:val="center"/>
        <w:rPr>
          <w:b/>
          <w:noProof/>
          <w:lang w:val="kk-KZ"/>
        </w:rPr>
      </w:pPr>
      <w:r w:rsidRPr="006C3859">
        <w:rPr>
          <w:b/>
          <w:noProof/>
        </w:rPr>
        <w:t>Алимбаева Жадыра Нурдаулетовна</w:t>
      </w:r>
    </w:p>
    <w:p w14:paraId="4AD0DC41" w14:textId="77777777" w:rsidR="00A8532D" w:rsidRPr="006C3859" w:rsidRDefault="00A8532D" w:rsidP="00A8532D">
      <w:pPr>
        <w:pStyle w:val="a3"/>
        <w:spacing w:before="0" w:beforeAutospacing="0" w:after="0" w:afterAutospacing="0"/>
        <w:jc w:val="center"/>
        <w:rPr>
          <w:b/>
          <w:noProof/>
        </w:rPr>
      </w:pPr>
    </w:p>
    <w:tbl>
      <w:tblPr>
        <w:tblStyle w:val="a9"/>
        <w:tblW w:w="14316" w:type="dxa"/>
        <w:tblInd w:w="421" w:type="dxa"/>
        <w:tblLayout w:type="fixed"/>
        <w:tblLook w:val="04A0" w:firstRow="1" w:lastRow="0" w:firstColumn="1" w:lastColumn="0" w:noHBand="0" w:noVBand="1"/>
      </w:tblPr>
      <w:tblGrid>
        <w:gridCol w:w="708"/>
        <w:gridCol w:w="4634"/>
        <w:gridCol w:w="1697"/>
        <w:gridCol w:w="4301"/>
        <w:gridCol w:w="709"/>
        <w:gridCol w:w="2267"/>
      </w:tblGrid>
      <w:tr w:rsidR="00B00E54" w:rsidRPr="006C3859" w14:paraId="2CCDF45B" w14:textId="77777777" w:rsidTr="00997EBE">
        <w:tc>
          <w:tcPr>
            <w:tcW w:w="708" w:type="dxa"/>
            <w:tcBorders>
              <w:top w:val="single" w:sz="4" w:space="0" w:color="auto"/>
              <w:left w:val="single" w:sz="4" w:space="0" w:color="auto"/>
              <w:bottom w:val="single" w:sz="4" w:space="0" w:color="auto"/>
              <w:right w:val="single" w:sz="4" w:space="0" w:color="auto"/>
            </w:tcBorders>
            <w:hideMark/>
          </w:tcPr>
          <w:p w14:paraId="499E8E04" w14:textId="77777777" w:rsidR="00552D28" w:rsidRPr="006C3859" w:rsidRDefault="00552D28" w:rsidP="00AB5E3A">
            <w:pPr>
              <w:jc w:val="center"/>
              <w:rPr>
                <w:b/>
                <w:noProof/>
              </w:rPr>
            </w:pPr>
            <w:r w:rsidRPr="006C3859">
              <w:rPr>
                <w:b/>
                <w:noProof/>
              </w:rPr>
              <w:t>№ п/п</w:t>
            </w:r>
          </w:p>
        </w:tc>
        <w:tc>
          <w:tcPr>
            <w:tcW w:w="4634" w:type="dxa"/>
            <w:tcBorders>
              <w:top w:val="single" w:sz="4" w:space="0" w:color="auto"/>
              <w:left w:val="single" w:sz="4" w:space="0" w:color="auto"/>
              <w:bottom w:val="single" w:sz="4" w:space="0" w:color="auto"/>
              <w:right w:val="single" w:sz="4" w:space="0" w:color="auto"/>
            </w:tcBorders>
            <w:hideMark/>
          </w:tcPr>
          <w:p w14:paraId="62BB1893" w14:textId="77777777" w:rsidR="00552D28" w:rsidRPr="006C3859" w:rsidRDefault="00552D28" w:rsidP="00AB5E3A">
            <w:pPr>
              <w:jc w:val="center"/>
              <w:rPr>
                <w:b/>
                <w:noProof/>
              </w:rPr>
            </w:pPr>
            <w:r w:rsidRPr="006C3859">
              <w:rPr>
                <w:b/>
                <w:noProof/>
              </w:rPr>
              <w:t>Наименование</w:t>
            </w:r>
          </w:p>
        </w:tc>
        <w:tc>
          <w:tcPr>
            <w:tcW w:w="1697" w:type="dxa"/>
            <w:tcBorders>
              <w:top w:val="single" w:sz="4" w:space="0" w:color="auto"/>
              <w:left w:val="single" w:sz="4" w:space="0" w:color="auto"/>
              <w:bottom w:val="single" w:sz="4" w:space="0" w:color="auto"/>
              <w:right w:val="single" w:sz="4" w:space="0" w:color="auto"/>
            </w:tcBorders>
            <w:hideMark/>
          </w:tcPr>
          <w:p w14:paraId="3EAAB989" w14:textId="77777777" w:rsidR="00552D28" w:rsidRPr="006C3859" w:rsidRDefault="00552D28" w:rsidP="00AB5E3A">
            <w:pPr>
              <w:jc w:val="center"/>
              <w:rPr>
                <w:b/>
                <w:noProof/>
              </w:rPr>
            </w:pPr>
            <w:r w:rsidRPr="006C3859">
              <w:rPr>
                <w:b/>
                <w:noProof/>
              </w:rPr>
              <w:t>Характер издания</w:t>
            </w:r>
          </w:p>
        </w:tc>
        <w:tc>
          <w:tcPr>
            <w:tcW w:w="4301" w:type="dxa"/>
            <w:tcBorders>
              <w:top w:val="single" w:sz="4" w:space="0" w:color="auto"/>
              <w:left w:val="single" w:sz="4" w:space="0" w:color="auto"/>
              <w:bottom w:val="single" w:sz="4" w:space="0" w:color="auto"/>
              <w:right w:val="single" w:sz="4" w:space="0" w:color="auto"/>
            </w:tcBorders>
            <w:hideMark/>
          </w:tcPr>
          <w:p w14:paraId="369C9975" w14:textId="77777777" w:rsidR="00552D28" w:rsidRPr="006C3859" w:rsidRDefault="00552D28" w:rsidP="00AB5E3A">
            <w:pPr>
              <w:jc w:val="center"/>
              <w:rPr>
                <w:b/>
                <w:noProof/>
              </w:rPr>
            </w:pPr>
            <w:r w:rsidRPr="006C3859">
              <w:rPr>
                <w:b/>
                <w:noProof/>
              </w:rPr>
              <w:t>Выходные данные</w:t>
            </w:r>
          </w:p>
        </w:tc>
        <w:tc>
          <w:tcPr>
            <w:tcW w:w="709" w:type="dxa"/>
            <w:tcBorders>
              <w:top w:val="single" w:sz="4" w:space="0" w:color="auto"/>
              <w:left w:val="single" w:sz="4" w:space="0" w:color="auto"/>
              <w:bottom w:val="single" w:sz="4" w:space="0" w:color="auto"/>
              <w:right w:val="single" w:sz="4" w:space="0" w:color="auto"/>
            </w:tcBorders>
            <w:hideMark/>
          </w:tcPr>
          <w:p w14:paraId="30B7EB6E" w14:textId="7B35BC38" w:rsidR="00552D28" w:rsidRPr="006C3859" w:rsidRDefault="00552D28" w:rsidP="00AB5E3A">
            <w:pPr>
              <w:jc w:val="center"/>
              <w:rPr>
                <w:b/>
                <w:noProof/>
              </w:rPr>
            </w:pPr>
            <w:r w:rsidRPr="006C3859">
              <w:rPr>
                <w:b/>
                <w:noProof/>
              </w:rPr>
              <w:t>Кол стр.</w:t>
            </w:r>
          </w:p>
        </w:tc>
        <w:tc>
          <w:tcPr>
            <w:tcW w:w="2267" w:type="dxa"/>
            <w:tcBorders>
              <w:top w:val="single" w:sz="4" w:space="0" w:color="auto"/>
              <w:left w:val="single" w:sz="4" w:space="0" w:color="auto"/>
              <w:bottom w:val="single" w:sz="4" w:space="0" w:color="auto"/>
              <w:right w:val="single" w:sz="4" w:space="0" w:color="auto"/>
            </w:tcBorders>
            <w:hideMark/>
          </w:tcPr>
          <w:p w14:paraId="1ACFB135" w14:textId="77777777" w:rsidR="00552D28" w:rsidRPr="006C3859" w:rsidRDefault="00552D28" w:rsidP="00AB5E3A">
            <w:pPr>
              <w:jc w:val="center"/>
              <w:rPr>
                <w:b/>
                <w:noProof/>
              </w:rPr>
            </w:pPr>
            <w:r w:rsidRPr="006C3859">
              <w:rPr>
                <w:b/>
                <w:noProof/>
              </w:rPr>
              <w:t>Соавторы</w:t>
            </w:r>
          </w:p>
        </w:tc>
      </w:tr>
      <w:tr w:rsidR="00B00E54" w:rsidRPr="006C3859" w14:paraId="28125B0E" w14:textId="77777777" w:rsidTr="00997EBE">
        <w:tc>
          <w:tcPr>
            <w:tcW w:w="708" w:type="dxa"/>
            <w:tcBorders>
              <w:top w:val="single" w:sz="4" w:space="0" w:color="auto"/>
              <w:left w:val="single" w:sz="4" w:space="0" w:color="auto"/>
              <w:bottom w:val="single" w:sz="4" w:space="0" w:color="auto"/>
              <w:right w:val="single" w:sz="4" w:space="0" w:color="auto"/>
            </w:tcBorders>
            <w:hideMark/>
          </w:tcPr>
          <w:p w14:paraId="74240013" w14:textId="77777777" w:rsidR="00552D28" w:rsidRPr="006C3859" w:rsidRDefault="00552D28" w:rsidP="00AB5E3A">
            <w:pPr>
              <w:jc w:val="center"/>
              <w:rPr>
                <w:b/>
                <w:noProof/>
              </w:rPr>
            </w:pPr>
            <w:r w:rsidRPr="006C3859">
              <w:rPr>
                <w:b/>
                <w:noProof/>
              </w:rPr>
              <w:t>1</w:t>
            </w:r>
          </w:p>
        </w:tc>
        <w:tc>
          <w:tcPr>
            <w:tcW w:w="4634" w:type="dxa"/>
            <w:tcBorders>
              <w:top w:val="single" w:sz="4" w:space="0" w:color="auto"/>
              <w:left w:val="single" w:sz="4" w:space="0" w:color="auto"/>
              <w:bottom w:val="single" w:sz="4" w:space="0" w:color="auto"/>
              <w:right w:val="single" w:sz="4" w:space="0" w:color="auto"/>
            </w:tcBorders>
            <w:hideMark/>
          </w:tcPr>
          <w:p w14:paraId="2423E1E0" w14:textId="77777777" w:rsidR="00552D28" w:rsidRPr="006C3859" w:rsidRDefault="00552D28" w:rsidP="00AB5E3A">
            <w:pPr>
              <w:jc w:val="center"/>
              <w:rPr>
                <w:b/>
                <w:noProof/>
              </w:rPr>
            </w:pPr>
            <w:r w:rsidRPr="006C3859">
              <w:rPr>
                <w:b/>
                <w:noProof/>
              </w:rPr>
              <w:t>2</w:t>
            </w:r>
          </w:p>
        </w:tc>
        <w:tc>
          <w:tcPr>
            <w:tcW w:w="1697" w:type="dxa"/>
            <w:tcBorders>
              <w:top w:val="single" w:sz="4" w:space="0" w:color="auto"/>
              <w:left w:val="single" w:sz="4" w:space="0" w:color="auto"/>
              <w:bottom w:val="single" w:sz="4" w:space="0" w:color="auto"/>
              <w:right w:val="single" w:sz="4" w:space="0" w:color="auto"/>
            </w:tcBorders>
            <w:hideMark/>
          </w:tcPr>
          <w:p w14:paraId="0F9D035A" w14:textId="77777777" w:rsidR="00552D28" w:rsidRPr="006C3859" w:rsidRDefault="00552D28" w:rsidP="00AB5E3A">
            <w:pPr>
              <w:jc w:val="center"/>
              <w:rPr>
                <w:b/>
                <w:noProof/>
              </w:rPr>
            </w:pPr>
            <w:r w:rsidRPr="006C3859">
              <w:rPr>
                <w:b/>
                <w:noProof/>
              </w:rPr>
              <w:t>3</w:t>
            </w:r>
          </w:p>
        </w:tc>
        <w:tc>
          <w:tcPr>
            <w:tcW w:w="4301" w:type="dxa"/>
            <w:tcBorders>
              <w:top w:val="single" w:sz="4" w:space="0" w:color="auto"/>
              <w:left w:val="single" w:sz="4" w:space="0" w:color="auto"/>
              <w:bottom w:val="single" w:sz="4" w:space="0" w:color="auto"/>
              <w:right w:val="single" w:sz="4" w:space="0" w:color="auto"/>
            </w:tcBorders>
            <w:hideMark/>
          </w:tcPr>
          <w:p w14:paraId="15965749" w14:textId="77777777" w:rsidR="00552D28" w:rsidRPr="006C3859" w:rsidRDefault="00552D28" w:rsidP="00AB5E3A">
            <w:pPr>
              <w:jc w:val="center"/>
              <w:rPr>
                <w:b/>
                <w:noProof/>
              </w:rPr>
            </w:pPr>
            <w:r w:rsidRPr="006C3859">
              <w:rPr>
                <w:b/>
                <w:noProof/>
              </w:rPr>
              <w:t>4</w:t>
            </w:r>
          </w:p>
        </w:tc>
        <w:tc>
          <w:tcPr>
            <w:tcW w:w="709" w:type="dxa"/>
            <w:tcBorders>
              <w:top w:val="single" w:sz="4" w:space="0" w:color="auto"/>
              <w:left w:val="single" w:sz="4" w:space="0" w:color="auto"/>
              <w:bottom w:val="single" w:sz="4" w:space="0" w:color="auto"/>
              <w:right w:val="single" w:sz="4" w:space="0" w:color="auto"/>
            </w:tcBorders>
            <w:hideMark/>
          </w:tcPr>
          <w:p w14:paraId="439F38DA" w14:textId="77777777" w:rsidR="00552D28" w:rsidRPr="006C3859" w:rsidRDefault="00552D28" w:rsidP="00AB5E3A">
            <w:pPr>
              <w:jc w:val="center"/>
              <w:rPr>
                <w:b/>
                <w:noProof/>
              </w:rPr>
            </w:pPr>
            <w:r w:rsidRPr="006C3859">
              <w:rPr>
                <w:b/>
                <w:noProof/>
              </w:rPr>
              <w:t>5</w:t>
            </w:r>
          </w:p>
        </w:tc>
        <w:tc>
          <w:tcPr>
            <w:tcW w:w="2267" w:type="dxa"/>
            <w:tcBorders>
              <w:top w:val="single" w:sz="4" w:space="0" w:color="auto"/>
              <w:left w:val="single" w:sz="4" w:space="0" w:color="auto"/>
              <w:bottom w:val="single" w:sz="4" w:space="0" w:color="auto"/>
              <w:right w:val="single" w:sz="4" w:space="0" w:color="auto"/>
            </w:tcBorders>
            <w:hideMark/>
          </w:tcPr>
          <w:p w14:paraId="4E54D8EA" w14:textId="77777777" w:rsidR="00552D28" w:rsidRPr="006C3859" w:rsidRDefault="00552D28" w:rsidP="00AB5E3A">
            <w:pPr>
              <w:jc w:val="center"/>
              <w:rPr>
                <w:b/>
                <w:noProof/>
              </w:rPr>
            </w:pPr>
            <w:r w:rsidRPr="006C3859">
              <w:rPr>
                <w:b/>
                <w:noProof/>
              </w:rPr>
              <w:t>6</w:t>
            </w:r>
          </w:p>
        </w:tc>
      </w:tr>
      <w:tr w:rsidR="00B00E54" w:rsidRPr="006C3859" w14:paraId="499D1CC0" w14:textId="77777777" w:rsidTr="00997EBE">
        <w:tc>
          <w:tcPr>
            <w:tcW w:w="708" w:type="dxa"/>
            <w:tcBorders>
              <w:top w:val="single" w:sz="4" w:space="0" w:color="auto"/>
              <w:left w:val="single" w:sz="4" w:space="0" w:color="auto"/>
              <w:bottom w:val="single" w:sz="4" w:space="0" w:color="auto"/>
              <w:right w:val="single" w:sz="4" w:space="0" w:color="auto"/>
            </w:tcBorders>
          </w:tcPr>
          <w:p w14:paraId="633BFDF4" w14:textId="77777777" w:rsidR="00552D28" w:rsidRPr="006C3859" w:rsidRDefault="00552D28" w:rsidP="00AB5E3A">
            <w:pPr>
              <w:rPr>
                <w:b/>
                <w:noProof/>
              </w:rPr>
            </w:pPr>
          </w:p>
        </w:tc>
        <w:tc>
          <w:tcPr>
            <w:tcW w:w="13608" w:type="dxa"/>
            <w:gridSpan w:val="5"/>
            <w:tcBorders>
              <w:top w:val="single" w:sz="4" w:space="0" w:color="auto"/>
              <w:left w:val="single" w:sz="4" w:space="0" w:color="auto"/>
              <w:bottom w:val="single" w:sz="4" w:space="0" w:color="auto"/>
              <w:right w:val="single" w:sz="4" w:space="0" w:color="auto"/>
            </w:tcBorders>
            <w:hideMark/>
          </w:tcPr>
          <w:p w14:paraId="0F8A59A1" w14:textId="63D8DEBA" w:rsidR="00552D28" w:rsidRPr="006C3859" w:rsidRDefault="00780BCB" w:rsidP="006F5116">
            <w:pPr>
              <w:tabs>
                <w:tab w:val="left" w:pos="11490"/>
              </w:tabs>
              <w:jc w:val="center"/>
              <w:rPr>
                <w:b/>
                <w:noProof/>
              </w:rPr>
            </w:pPr>
            <w:r w:rsidRPr="006C3859">
              <w:rPr>
                <w:b/>
                <w:noProof/>
              </w:rPr>
              <w:t>Статьи в изданиях,</w:t>
            </w:r>
            <w:r w:rsidR="00D763BF" w:rsidRPr="006C3859">
              <w:rPr>
                <w:b/>
                <w:noProof/>
              </w:rPr>
              <w:t xml:space="preserve"> </w:t>
            </w:r>
            <w:r w:rsidRPr="006C3859">
              <w:rPr>
                <w:b/>
                <w:noProof/>
              </w:rPr>
              <w:t>рекомендованных Комитетом по обеспечению качества в сфере науки и высшего образования МН</w:t>
            </w:r>
            <w:r w:rsidR="0095540E" w:rsidRPr="006C3859">
              <w:rPr>
                <w:b/>
                <w:noProof/>
              </w:rPr>
              <w:t>и</w:t>
            </w:r>
            <w:r w:rsidRPr="006C3859">
              <w:rPr>
                <w:b/>
                <w:noProof/>
              </w:rPr>
              <w:t>ВО</w:t>
            </w:r>
            <w:r w:rsidR="0095540E" w:rsidRPr="006C3859">
              <w:rPr>
                <w:b/>
                <w:noProof/>
              </w:rPr>
              <w:t xml:space="preserve"> </w:t>
            </w:r>
            <w:r w:rsidRPr="006C3859">
              <w:rPr>
                <w:b/>
                <w:noProof/>
              </w:rPr>
              <w:t>РК</w:t>
            </w:r>
          </w:p>
        </w:tc>
      </w:tr>
      <w:tr w:rsidR="008A1A61" w:rsidRPr="006C3859" w14:paraId="59FB9440" w14:textId="77777777" w:rsidTr="00997EBE">
        <w:tc>
          <w:tcPr>
            <w:tcW w:w="708" w:type="dxa"/>
            <w:tcBorders>
              <w:top w:val="single" w:sz="4" w:space="0" w:color="auto"/>
              <w:left w:val="single" w:sz="4" w:space="0" w:color="auto"/>
              <w:bottom w:val="single" w:sz="4" w:space="0" w:color="auto"/>
              <w:right w:val="single" w:sz="4" w:space="0" w:color="auto"/>
            </w:tcBorders>
          </w:tcPr>
          <w:p w14:paraId="2A3BCD7A" w14:textId="0C48484A" w:rsidR="008A1A61" w:rsidRPr="006C3859" w:rsidRDefault="008A1A61" w:rsidP="008A1A61">
            <w:pPr>
              <w:rPr>
                <w:noProof/>
                <w:lang w:val="kk-KZ"/>
              </w:rPr>
            </w:pPr>
            <w:r w:rsidRPr="006C3859">
              <w:rPr>
                <w:noProof/>
                <w:lang w:val="kk-KZ"/>
              </w:rPr>
              <w:t>1</w:t>
            </w:r>
          </w:p>
        </w:tc>
        <w:tc>
          <w:tcPr>
            <w:tcW w:w="4634" w:type="dxa"/>
          </w:tcPr>
          <w:p w14:paraId="5346794A" w14:textId="1F445E92" w:rsidR="008A1A61" w:rsidRPr="006C3859" w:rsidRDefault="008A1A61" w:rsidP="008A1A61">
            <w:pPr>
              <w:rPr>
                <w:noProof/>
                <w:lang w:val="en-US"/>
              </w:rPr>
            </w:pPr>
            <w:r w:rsidRPr="006C3859">
              <w:rPr>
                <w:noProof/>
                <w:lang w:val="en-US"/>
              </w:rPr>
              <w:t>Robotic Shoulder Rehabilitation After Stroke: Development and Validation of a Hybrid Cable-Driven Exoskeleton System</w:t>
            </w:r>
          </w:p>
        </w:tc>
        <w:tc>
          <w:tcPr>
            <w:tcW w:w="1697" w:type="dxa"/>
          </w:tcPr>
          <w:p w14:paraId="51A80005" w14:textId="1FE585AE" w:rsidR="008A1A61" w:rsidRPr="006C3859" w:rsidRDefault="008A1A61" w:rsidP="008A1A61">
            <w:pPr>
              <w:jc w:val="center"/>
              <w:rPr>
                <w:noProof/>
                <w:lang w:val="en-US"/>
              </w:rPr>
            </w:pPr>
            <w:r w:rsidRPr="006C3859">
              <w:rPr>
                <w:lang w:val="kk-KZ"/>
              </w:rPr>
              <w:t>Электронный</w:t>
            </w:r>
          </w:p>
        </w:tc>
        <w:tc>
          <w:tcPr>
            <w:tcW w:w="4301" w:type="dxa"/>
          </w:tcPr>
          <w:p w14:paraId="3515AE7D" w14:textId="6116D4FA" w:rsidR="008A1A61" w:rsidRPr="006C3859" w:rsidRDefault="008A1A61" w:rsidP="008A1A61">
            <w:pPr>
              <w:shd w:val="clear" w:color="auto" w:fill="FFFFFF"/>
              <w:rPr>
                <w:noProof/>
                <w:lang w:val="en-US"/>
              </w:rPr>
            </w:pPr>
            <w:r w:rsidRPr="006C3859">
              <w:rPr>
                <w:noProof/>
                <w:lang w:val="en-US"/>
              </w:rPr>
              <w:t xml:space="preserve">Traumatology and Orthopaedics of Kazakhstan. – 2026. – Vol. 77, No. 1. – Article jto035. </w:t>
            </w:r>
            <w:r w:rsidRPr="006C3859">
              <w:rPr>
                <w:noProof/>
              </w:rPr>
              <w:t xml:space="preserve">DOI: </w:t>
            </w:r>
            <w:hyperlink r:id="rId26" w:tgtFrame="_blank" w:history="1">
              <w:r w:rsidRPr="006C3859">
                <w:rPr>
                  <w:rStyle w:val="ab"/>
                  <w:noProof/>
                </w:rPr>
                <w:t>https://doi.org/10.52889/1684-9280-2026-77-1-jto035</w:t>
              </w:r>
            </w:hyperlink>
          </w:p>
        </w:tc>
        <w:tc>
          <w:tcPr>
            <w:tcW w:w="709" w:type="dxa"/>
          </w:tcPr>
          <w:p w14:paraId="1BD3AFC1" w14:textId="7C508AC0" w:rsidR="008A1A61" w:rsidRPr="006C3859" w:rsidRDefault="008A1A61" w:rsidP="008A1A61">
            <w:pPr>
              <w:shd w:val="clear" w:color="auto" w:fill="FFFFFF"/>
              <w:jc w:val="center"/>
              <w:rPr>
                <w:noProof/>
                <w:lang w:val="kk-KZ"/>
              </w:rPr>
            </w:pPr>
            <w:r w:rsidRPr="006C3859">
              <w:rPr>
                <w:noProof/>
                <w:lang w:val="kk-KZ"/>
              </w:rPr>
              <w:t>10</w:t>
            </w:r>
          </w:p>
        </w:tc>
        <w:tc>
          <w:tcPr>
            <w:tcW w:w="2267" w:type="dxa"/>
          </w:tcPr>
          <w:p w14:paraId="0E020F94" w14:textId="77777777" w:rsidR="00CB6E2C" w:rsidRPr="006C3859" w:rsidRDefault="008A1A61" w:rsidP="008A1A61">
            <w:pPr>
              <w:shd w:val="clear" w:color="auto" w:fill="FFFFFF"/>
              <w:rPr>
                <w:noProof/>
              </w:rPr>
            </w:pPr>
            <w:r w:rsidRPr="006C3859">
              <w:rPr>
                <w:noProof/>
              </w:rPr>
              <w:t xml:space="preserve">Есіркепов Ш., Карашева М., Аскаров Б., </w:t>
            </w:r>
          </w:p>
          <w:p w14:paraId="230A3763" w14:textId="60D95E43" w:rsidR="008A1A61" w:rsidRPr="006C3859" w:rsidRDefault="008A1A61" w:rsidP="008A1A61">
            <w:pPr>
              <w:shd w:val="clear" w:color="auto" w:fill="FFFFFF"/>
              <w:rPr>
                <w:noProof/>
              </w:rPr>
            </w:pPr>
            <w:r w:rsidRPr="006C3859">
              <w:rPr>
                <w:noProof/>
              </w:rPr>
              <w:t>Өжікен А., Әлімбаев Ш.</w:t>
            </w:r>
          </w:p>
        </w:tc>
      </w:tr>
      <w:tr w:rsidR="008A1A61" w:rsidRPr="000748F7" w14:paraId="15EE4168" w14:textId="77777777" w:rsidTr="00997EBE">
        <w:tc>
          <w:tcPr>
            <w:tcW w:w="708" w:type="dxa"/>
            <w:tcBorders>
              <w:top w:val="single" w:sz="4" w:space="0" w:color="auto"/>
              <w:left w:val="single" w:sz="4" w:space="0" w:color="auto"/>
              <w:bottom w:val="single" w:sz="4" w:space="0" w:color="auto"/>
              <w:right w:val="single" w:sz="4" w:space="0" w:color="auto"/>
            </w:tcBorders>
          </w:tcPr>
          <w:p w14:paraId="6AA05A3E" w14:textId="4C09F548" w:rsidR="008A1A61" w:rsidRPr="006C3859" w:rsidRDefault="008A1A61" w:rsidP="008A1A61">
            <w:pPr>
              <w:rPr>
                <w:noProof/>
                <w:lang w:val="kk-KZ"/>
              </w:rPr>
            </w:pPr>
            <w:r w:rsidRPr="006C3859">
              <w:rPr>
                <w:noProof/>
                <w:lang w:val="kk-KZ"/>
              </w:rPr>
              <w:t>2</w:t>
            </w:r>
          </w:p>
        </w:tc>
        <w:tc>
          <w:tcPr>
            <w:tcW w:w="4634" w:type="dxa"/>
          </w:tcPr>
          <w:p w14:paraId="24B2E473" w14:textId="6E24124E" w:rsidR="008A1A61" w:rsidRPr="006C3859" w:rsidRDefault="008A1A61" w:rsidP="008A1A61">
            <w:pPr>
              <w:rPr>
                <w:noProof/>
                <w:lang w:val="kk-KZ"/>
              </w:rPr>
            </w:pPr>
            <w:r w:rsidRPr="006C3859">
              <w:rPr>
                <w:noProof/>
                <w:lang w:val="kk-KZ"/>
              </w:rPr>
              <w:t>Comparative Analysis of Deep Learning Architectures for Osteoporosis Detection in Knee Radiographs: From Custom CNN to Transfer Learning</w:t>
            </w:r>
          </w:p>
        </w:tc>
        <w:tc>
          <w:tcPr>
            <w:tcW w:w="1697" w:type="dxa"/>
          </w:tcPr>
          <w:p w14:paraId="7DF2E724" w14:textId="4346350F" w:rsidR="008A1A61" w:rsidRPr="006C3859" w:rsidRDefault="008A1A61" w:rsidP="008A1A61">
            <w:pPr>
              <w:jc w:val="center"/>
              <w:rPr>
                <w:noProof/>
                <w:lang w:val="kk-KZ"/>
              </w:rPr>
            </w:pPr>
            <w:r w:rsidRPr="006C3859">
              <w:rPr>
                <w:lang w:val="kk-KZ"/>
              </w:rPr>
              <w:t>Электронный</w:t>
            </w:r>
          </w:p>
        </w:tc>
        <w:tc>
          <w:tcPr>
            <w:tcW w:w="4301" w:type="dxa"/>
          </w:tcPr>
          <w:p w14:paraId="6A9A4856" w14:textId="4E465C09" w:rsidR="008A1A61" w:rsidRPr="006C3859" w:rsidRDefault="008A1A61" w:rsidP="008A1A61">
            <w:pPr>
              <w:shd w:val="clear" w:color="auto" w:fill="FFFFFF"/>
              <w:rPr>
                <w:noProof/>
                <w:lang w:val="kk-KZ"/>
              </w:rPr>
            </w:pPr>
            <w:r w:rsidRPr="006C3859">
              <w:rPr>
                <w:noProof/>
                <w:lang w:val="en-US"/>
              </w:rPr>
              <w:t xml:space="preserve">Traumatology and Orthopaedics of Kazakhstan. – 2026. – Vol. 77, No. 3. – Article jto053. DOI: </w:t>
            </w:r>
            <w:hyperlink r:id="rId27" w:tgtFrame="_blank" w:history="1">
              <w:r w:rsidRPr="006C3859">
                <w:rPr>
                  <w:rStyle w:val="ab"/>
                  <w:noProof/>
                  <w:lang w:val="en-US"/>
                </w:rPr>
                <w:t>https://doi.org/10.52889/1684-9280-2026-77-3-jto053</w:t>
              </w:r>
            </w:hyperlink>
          </w:p>
        </w:tc>
        <w:tc>
          <w:tcPr>
            <w:tcW w:w="709" w:type="dxa"/>
          </w:tcPr>
          <w:p w14:paraId="3BD5F99D" w14:textId="62D116B8" w:rsidR="008A1A61" w:rsidRPr="006C3859" w:rsidRDefault="008A1A61" w:rsidP="008A1A61">
            <w:pPr>
              <w:shd w:val="clear" w:color="auto" w:fill="FFFFFF"/>
              <w:jc w:val="center"/>
              <w:rPr>
                <w:noProof/>
                <w:lang w:val="en-US"/>
              </w:rPr>
            </w:pPr>
            <w:r w:rsidRPr="006C3859">
              <w:rPr>
                <w:noProof/>
                <w:lang w:val="en-US"/>
              </w:rPr>
              <w:t>8</w:t>
            </w:r>
          </w:p>
        </w:tc>
        <w:tc>
          <w:tcPr>
            <w:tcW w:w="2267" w:type="dxa"/>
          </w:tcPr>
          <w:p w14:paraId="1AD5C4DE" w14:textId="374043EF" w:rsidR="008A1A61" w:rsidRPr="006C3859" w:rsidRDefault="008A1A61" w:rsidP="008A1A61">
            <w:pPr>
              <w:shd w:val="clear" w:color="auto" w:fill="FFFFFF"/>
              <w:rPr>
                <w:noProof/>
                <w:lang w:val="en-US"/>
              </w:rPr>
            </w:pPr>
            <w:r w:rsidRPr="006C3859">
              <w:rPr>
                <w:noProof/>
                <w:lang w:val="en-US"/>
              </w:rPr>
              <w:t>Boltaboyeva A., Baigarayeva Zh., Imanbek B., Ozhikenov K., Alimbayev C.</w:t>
            </w:r>
          </w:p>
        </w:tc>
      </w:tr>
      <w:tr w:rsidR="008A1A61" w:rsidRPr="000748F7" w14:paraId="01399B7C" w14:textId="77777777" w:rsidTr="00997EBE">
        <w:tc>
          <w:tcPr>
            <w:tcW w:w="708" w:type="dxa"/>
            <w:tcBorders>
              <w:top w:val="single" w:sz="4" w:space="0" w:color="auto"/>
              <w:left w:val="single" w:sz="4" w:space="0" w:color="auto"/>
              <w:bottom w:val="single" w:sz="4" w:space="0" w:color="auto"/>
              <w:right w:val="single" w:sz="4" w:space="0" w:color="auto"/>
            </w:tcBorders>
          </w:tcPr>
          <w:p w14:paraId="219A63A4" w14:textId="3513A00D" w:rsidR="008A1A61" w:rsidRPr="006C3859" w:rsidRDefault="008A1A61" w:rsidP="008A1A61">
            <w:pPr>
              <w:rPr>
                <w:noProof/>
                <w:lang w:val="kk-KZ"/>
              </w:rPr>
            </w:pPr>
            <w:r w:rsidRPr="006C3859">
              <w:rPr>
                <w:noProof/>
                <w:lang w:val="kk-KZ"/>
              </w:rPr>
              <w:t>3</w:t>
            </w:r>
          </w:p>
        </w:tc>
        <w:tc>
          <w:tcPr>
            <w:tcW w:w="4634" w:type="dxa"/>
          </w:tcPr>
          <w:p w14:paraId="3AED45C6" w14:textId="06903AA3" w:rsidR="008A1A61" w:rsidRPr="006C3859" w:rsidRDefault="008A1A61" w:rsidP="008A1A61">
            <w:pPr>
              <w:rPr>
                <w:noProof/>
                <w:lang w:val="kk-KZ"/>
              </w:rPr>
            </w:pPr>
            <w:r w:rsidRPr="006C3859">
              <w:rPr>
                <w:noProof/>
                <w:lang w:val="en-US"/>
              </w:rPr>
              <w:t>Development of a Material Database and an Automated Selection Algorithm for a Surgical Robotic Manipulator</w:t>
            </w:r>
          </w:p>
        </w:tc>
        <w:tc>
          <w:tcPr>
            <w:tcW w:w="1697" w:type="dxa"/>
          </w:tcPr>
          <w:p w14:paraId="3B9A8370" w14:textId="776E59E9" w:rsidR="008A1A61" w:rsidRPr="006C3859" w:rsidRDefault="008A1A61" w:rsidP="008A1A61">
            <w:pPr>
              <w:jc w:val="center"/>
              <w:rPr>
                <w:noProof/>
                <w:lang w:val="kk-KZ"/>
              </w:rPr>
            </w:pPr>
            <w:r w:rsidRPr="006C3859">
              <w:rPr>
                <w:lang w:val="kk-KZ"/>
              </w:rPr>
              <w:t>Электронный</w:t>
            </w:r>
          </w:p>
        </w:tc>
        <w:tc>
          <w:tcPr>
            <w:tcW w:w="4301" w:type="dxa"/>
          </w:tcPr>
          <w:p w14:paraId="662643D9" w14:textId="77777777" w:rsidR="008A1A61" w:rsidRPr="006C3859" w:rsidRDefault="008A1A61" w:rsidP="008A1A61">
            <w:pPr>
              <w:shd w:val="clear" w:color="auto" w:fill="FFFFFF"/>
              <w:rPr>
                <w:noProof/>
                <w:lang w:val="kk-KZ"/>
              </w:rPr>
            </w:pPr>
            <w:r w:rsidRPr="006C3859">
              <w:rPr>
                <w:noProof/>
                <w:lang w:val="en-US"/>
              </w:rPr>
              <w:t xml:space="preserve">Scientific Journal of Astana IT University. – 2026. – Vol. 26, No. 2. – P. 201–218. </w:t>
            </w:r>
            <w:r w:rsidRPr="006C3859">
              <w:rPr>
                <w:noProof/>
                <w:lang w:val="kk-KZ"/>
              </w:rPr>
              <w:t xml:space="preserve">DOI: </w:t>
            </w:r>
            <w:hyperlink r:id="rId28" w:history="1">
              <w:r w:rsidRPr="006C3859">
                <w:rPr>
                  <w:rStyle w:val="ab"/>
                  <w:noProof/>
                  <w:lang w:val="kk-KZ"/>
                </w:rPr>
                <w:t>https://doi.org/10.37943/QWTM1513</w:t>
              </w:r>
            </w:hyperlink>
          </w:p>
          <w:p w14:paraId="31B1369B" w14:textId="77777777" w:rsidR="008A1A61" w:rsidRPr="006C3859" w:rsidRDefault="008A1A61" w:rsidP="008A1A61">
            <w:pPr>
              <w:shd w:val="clear" w:color="auto" w:fill="FFFFFF"/>
              <w:rPr>
                <w:noProof/>
                <w:lang w:val="en-US"/>
              </w:rPr>
            </w:pPr>
          </w:p>
        </w:tc>
        <w:tc>
          <w:tcPr>
            <w:tcW w:w="709" w:type="dxa"/>
          </w:tcPr>
          <w:p w14:paraId="7688A6C1" w14:textId="6505C45B" w:rsidR="008A1A61" w:rsidRPr="006C3859" w:rsidRDefault="008A1A61" w:rsidP="008A1A61">
            <w:pPr>
              <w:shd w:val="clear" w:color="auto" w:fill="FFFFFF"/>
              <w:jc w:val="center"/>
              <w:rPr>
                <w:noProof/>
                <w:lang w:val="en-US"/>
              </w:rPr>
            </w:pPr>
            <w:r w:rsidRPr="006C3859">
              <w:rPr>
                <w:noProof/>
                <w:lang w:val="kk-KZ"/>
              </w:rPr>
              <w:t>18</w:t>
            </w:r>
          </w:p>
        </w:tc>
        <w:tc>
          <w:tcPr>
            <w:tcW w:w="2267" w:type="dxa"/>
          </w:tcPr>
          <w:p w14:paraId="73724122" w14:textId="377B00B1" w:rsidR="008A1A61" w:rsidRPr="006C3859" w:rsidRDefault="008A1A61" w:rsidP="008A1A61">
            <w:pPr>
              <w:shd w:val="clear" w:color="auto" w:fill="FFFFFF"/>
              <w:rPr>
                <w:noProof/>
                <w:lang w:val="en-US"/>
              </w:rPr>
            </w:pPr>
            <w:r w:rsidRPr="006C3859">
              <w:rPr>
                <w:noProof/>
                <w:lang w:val="kk-KZ"/>
              </w:rPr>
              <w:t>Bolatbekova D., Serik D., Beisenali U., Alimbayev C., Ozhikenov K.</w:t>
            </w:r>
          </w:p>
        </w:tc>
      </w:tr>
      <w:tr w:rsidR="008A1A61" w:rsidRPr="006C3859" w14:paraId="7DBF625F" w14:textId="77777777" w:rsidTr="00997EBE">
        <w:tc>
          <w:tcPr>
            <w:tcW w:w="708" w:type="dxa"/>
            <w:tcBorders>
              <w:top w:val="single" w:sz="4" w:space="0" w:color="auto"/>
              <w:left w:val="single" w:sz="4" w:space="0" w:color="auto"/>
              <w:bottom w:val="single" w:sz="4" w:space="0" w:color="auto"/>
              <w:right w:val="single" w:sz="4" w:space="0" w:color="auto"/>
            </w:tcBorders>
          </w:tcPr>
          <w:p w14:paraId="2731BD12" w14:textId="4CEFE4D8" w:rsidR="008A1A61" w:rsidRPr="006C3859" w:rsidRDefault="008A1A61" w:rsidP="008A1A61">
            <w:pPr>
              <w:rPr>
                <w:noProof/>
                <w:lang w:val="kk-KZ"/>
              </w:rPr>
            </w:pPr>
            <w:r w:rsidRPr="006C3859">
              <w:rPr>
                <w:noProof/>
                <w:lang w:val="kk-KZ"/>
              </w:rPr>
              <w:t>4</w:t>
            </w:r>
          </w:p>
        </w:tc>
        <w:tc>
          <w:tcPr>
            <w:tcW w:w="4634" w:type="dxa"/>
          </w:tcPr>
          <w:p w14:paraId="3A2F2019" w14:textId="26595B8E" w:rsidR="008A1A61" w:rsidRPr="006C3859" w:rsidRDefault="008A1A61" w:rsidP="008A1A61">
            <w:pPr>
              <w:rPr>
                <w:noProof/>
                <w:lang w:val="kk-KZ"/>
              </w:rPr>
            </w:pPr>
            <w:r w:rsidRPr="006C3859">
              <w:rPr>
                <w:noProof/>
                <w:lang w:val="en-US"/>
              </w:rPr>
              <w:t>Automated Classification of Hemodynamically Significant Arrhythmias Based on ECG Features</w:t>
            </w:r>
          </w:p>
        </w:tc>
        <w:tc>
          <w:tcPr>
            <w:tcW w:w="1697" w:type="dxa"/>
          </w:tcPr>
          <w:p w14:paraId="3CEF40A4" w14:textId="5F7C3B33" w:rsidR="008A1A61" w:rsidRPr="006C3859" w:rsidRDefault="008A1A61" w:rsidP="008A1A61">
            <w:pPr>
              <w:jc w:val="center"/>
              <w:rPr>
                <w:noProof/>
                <w:lang w:val="kk-KZ"/>
              </w:rPr>
            </w:pPr>
            <w:r w:rsidRPr="006C3859">
              <w:rPr>
                <w:lang w:val="kk-KZ"/>
              </w:rPr>
              <w:t>Электронный</w:t>
            </w:r>
          </w:p>
        </w:tc>
        <w:tc>
          <w:tcPr>
            <w:tcW w:w="4301" w:type="dxa"/>
          </w:tcPr>
          <w:p w14:paraId="418F9A16" w14:textId="4D1A0C02" w:rsidR="008A1A61" w:rsidRPr="006C3859" w:rsidRDefault="008A1A61" w:rsidP="008A1A61">
            <w:pPr>
              <w:shd w:val="clear" w:color="auto" w:fill="FFFFFF"/>
              <w:rPr>
                <w:noProof/>
                <w:lang w:val="en-US"/>
              </w:rPr>
            </w:pPr>
            <w:r w:rsidRPr="006C3859">
              <w:rPr>
                <w:noProof/>
              </w:rPr>
              <w:t xml:space="preserve">Вестник Университета Шакарима. Серия технические науки. – 2025. – № 4 (20). – С. 6–13. DOI: </w:t>
            </w:r>
            <w:hyperlink r:id="rId29" w:tgtFrame="_blank" w:history="1">
              <w:r w:rsidRPr="006C3859">
                <w:rPr>
                  <w:rStyle w:val="ab"/>
                  <w:noProof/>
                </w:rPr>
                <w:t>https://doi.org/10.53360/2788-7995-2025-4(20)-1</w:t>
              </w:r>
            </w:hyperlink>
          </w:p>
        </w:tc>
        <w:tc>
          <w:tcPr>
            <w:tcW w:w="709" w:type="dxa"/>
          </w:tcPr>
          <w:p w14:paraId="3D1714E9" w14:textId="7B4B961E" w:rsidR="008A1A61" w:rsidRPr="006C3859" w:rsidRDefault="008A1A61" w:rsidP="008A1A61">
            <w:pPr>
              <w:shd w:val="clear" w:color="auto" w:fill="FFFFFF"/>
              <w:jc w:val="center"/>
              <w:rPr>
                <w:noProof/>
                <w:lang w:val="en-US"/>
              </w:rPr>
            </w:pPr>
            <w:r w:rsidRPr="006C3859">
              <w:rPr>
                <w:noProof/>
                <w:lang w:val="kk-KZ"/>
              </w:rPr>
              <w:t>8</w:t>
            </w:r>
          </w:p>
        </w:tc>
        <w:tc>
          <w:tcPr>
            <w:tcW w:w="2267" w:type="dxa"/>
          </w:tcPr>
          <w:p w14:paraId="3989FD18" w14:textId="24BEF673" w:rsidR="008A1A61" w:rsidRPr="006C3859" w:rsidRDefault="008A1A61" w:rsidP="008A1A61">
            <w:pPr>
              <w:shd w:val="clear" w:color="auto" w:fill="FFFFFF"/>
              <w:rPr>
                <w:noProof/>
                <w:lang w:val="kk-KZ"/>
              </w:rPr>
            </w:pPr>
            <w:r w:rsidRPr="006C3859">
              <w:rPr>
                <w:noProof/>
                <w:lang w:val="kk-KZ"/>
              </w:rPr>
              <w:t>Бекбай А.Т., Байтурганова В.К., Исабеков Ж.Н.</w:t>
            </w:r>
          </w:p>
        </w:tc>
      </w:tr>
      <w:tr w:rsidR="008A1A61" w:rsidRPr="006C3859" w14:paraId="4E2613EB" w14:textId="77777777" w:rsidTr="00997EBE">
        <w:tc>
          <w:tcPr>
            <w:tcW w:w="708" w:type="dxa"/>
            <w:tcBorders>
              <w:top w:val="single" w:sz="4" w:space="0" w:color="auto"/>
              <w:left w:val="single" w:sz="4" w:space="0" w:color="auto"/>
              <w:bottom w:val="single" w:sz="4" w:space="0" w:color="auto"/>
              <w:right w:val="single" w:sz="4" w:space="0" w:color="auto"/>
            </w:tcBorders>
          </w:tcPr>
          <w:p w14:paraId="2606BCF5" w14:textId="2A2B0F4E" w:rsidR="008A1A61" w:rsidRPr="006C3859" w:rsidRDefault="008A1A61" w:rsidP="008A1A61">
            <w:pPr>
              <w:rPr>
                <w:noProof/>
                <w:lang w:val="kk-KZ"/>
              </w:rPr>
            </w:pPr>
            <w:r w:rsidRPr="006C3859">
              <w:rPr>
                <w:noProof/>
                <w:lang w:val="kk-KZ"/>
              </w:rPr>
              <w:lastRenderedPageBreak/>
              <w:t>5</w:t>
            </w:r>
          </w:p>
        </w:tc>
        <w:tc>
          <w:tcPr>
            <w:tcW w:w="4634" w:type="dxa"/>
          </w:tcPr>
          <w:p w14:paraId="6B8BBD85" w14:textId="23DE8E5B" w:rsidR="008A1A61" w:rsidRPr="006C3859" w:rsidRDefault="008A1A61" w:rsidP="008A1A61">
            <w:pPr>
              <w:rPr>
                <w:noProof/>
                <w:lang w:val="kk-KZ"/>
              </w:rPr>
            </w:pPr>
            <w:r w:rsidRPr="006C3859">
              <w:rPr>
                <w:noProof/>
              </w:rPr>
              <w:t xml:space="preserve">Цифровой эстезиометр для оценки чувствительности </w:t>
            </w:r>
            <w:r w:rsidRPr="006C3859">
              <w:t>полости</w:t>
            </w:r>
            <w:r w:rsidRPr="006C3859">
              <w:rPr>
                <w:noProof/>
              </w:rPr>
              <w:t xml:space="preserve"> рта</w:t>
            </w:r>
          </w:p>
        </w:tc>
        <w:tc>
          <w:tcPr>
            <w:tcW w:w="1697" w:type="dxa"/>
          </w:tcPr>
          <w:p w14:paraId="6AF29232" w14:textId="3BF80199" w:rsidR="008A1A61" w:rsidRPr="006C3859" w:rsidRDefault="008A1A61" w:rsidP="008A1A61">
            <w:pPr>
              <w:jc w:val="center"/>
              <w:rPr>
                <w:noProof/>
                <w:lang w:val="kk-KZ"/>
              </w:rPr>
            </w:pPr>
            <w:r w:rsidRPr="006C3859">
              <w:rPr>
                <w:lang w:val="kk-KZ"/>
              </w:rPr>
              <w:t>Электронный</w:t>
            </w:r>
          </w:p>
        </w:tc>
        <w:tc>
          <w:tcPr>
            <w:tcW w:w="4301" w:type="dxa"/>
          </w:tcPr>
          <w:p w14:paraId="76DF842B" w14:textId="512F9A9B" w:rsidR="008A1A61" w:rsidRPr="006C3859" w:rsidRDefault="008A1A61" w:rsidP="008A1A61">
            <w:pPr>
              <w:shd w:val="clear" w:color="auto" w:fill="FFFFFF"/>
              <w:rPr>
                <w:noProof/>
                <w:lang w:val="kk-KZ"/>
              </w:rPr>
            </w:pPr>
            <w:r w:rsidRPr="006C3859">
              <w:rPr>
                <w:noProof/>
              </w:rPr>
              <w:t xml:space="preserve">Вестник КазАТК. – 2025. – № 3 (138). – С. 302–310. </w:t>
            </w:r>
            <w:r w:rsidRPr="006C3859">
              <w:rPr>
                <w:noProof/>
                <w:lang w:val="en-US"/>
              </w:rPr>
              <w:t>DOI</w:t>
            </w:r>
            <w:r w:rsidRPr="006C3859">
              <w:rPr>
                <w:noProof/>
              </w:rPr>
              <w:t xml:space="preserve">: </w:t>
            </w:r>
            <w:hyperlink r:id="rId30" w:history="1">
              <w:r w:rsidRPr="006C3859">
                <w:rPr>
                  <w:rStyle w:val="ab"/>
                  <w:noProof/>
                </w:rPr>
                <w:t>https://doi.org/10.52167/1609-1817-2025-138-3-302-310</w:t>
              </w:r>
            </w:hyperlink>
          </w:p>
        </w:tc>
        <w:tc>
          <w:tcPr>
            <w:tcW w:w="709" w:type="dxa"/>
          </w:tcPr>
          <w:p w14:paraId="77DE5722" w14:textId="6DC7E75E" w:rsidR="008A1A61" w:rsidRPr="006C3859" w:rsidRDefault="008A1A61" w:rsidP="008A1A61">
            <w:pPr>
              <w:shd w:val="clear" w:color="auto" w:fill="FFFFFF"/>
              <w:jc w:val="center"/>
              <w:rPr>
                <w:noProof/>
                <w:lang w:val="kk-KZ"/>
              </w:rPr>
            </w:pPr>
            <w:r w:rsidRPr="006C3859">
              <w:rPr>
                <w:noProof/>
                <w:lang w:val="kk-KZ"/>
              </w:rPr>
              <w:t>9</w:t>
            </w:r>
          </w:p>
        </w:tc>
        <w:tc>
          <w:tcPr>
            <w:tcW w:w="2267" w:type="dxa"/>
          </w:tcPr>
          <w:p w14:paraId="27C1BAC0" w14:textId="2DCFF19B" w:rsidR="008A1A61" w:rsidRPr="006C3859" w:rsidRDefault="008A1A61" w:rsidP="008A1A61">
            <w:pPr>
              <w:shd w:val="clear" w:color="auto" w:fill="FFFFFF"/>
              <w:rPr>
                <w:noProof/>
                <w:lang w:val="kk-KZ"/>
              </w:rPr>
            </w:pPr>
            <w:r w:rsidRPr="006C3859">
              <w:rPr>
                <w:noProof/>
                <w:lang w:val="kk-KZ"/>
              </w:rPr>
              <w:t>Нұрданәлі А., Алимбаев Ч., Ожикенов К., Абылгазинова С.</w:t>
            </w:r>
          </w:p>
        </w:tc>
      </w:tr>
      <w:tr w:rsidR="008A1A61" w:rsidRPr="000748F7" w14:paraId="6D352156" w14:textId="77777777" w:rsidTr="00997EBE">
        <w:tc>
          <w:tcPr>
            <w:tcW w:w="708" w:type="dxa"/>
            <w:tcBorders>
              <w:top w:val="single" w:sz="4" w:space="0" w:color="auto"/>
              <w:left w:val="single" w:sz="4" w:space="0" w:color="auto"/>
              <w:bottom w:val="single" w:sz="4" w:space="0" w:color="auto"/>
              <w:right w:val="single" w:sz="4" w:space="0" w:color="auto"/>
            </w:tcBorders>
          </w:tcPr>
          <w:p w14:paraId="4FBB6162" w14:textId="50F6FF33" w:rsidR="008A1A61" w:rsidRPr="006C3859" w:rsidRDefault="008A1A61" w:rsidP="008A1A61">
            <w:pPr>
              <w:rPr>
                <w:noProof/>
                <w:lang w:val="kk-KZ"/>
              </w:rPr>
            </w:pPr>
            <w:r w:rsidRPr="006C3859">
              <w:rPr>
                <w:noProof/>
                <w:lang w:val="kk-KZ"/>
              </w:rPr>
              <w:t>6</w:t>
            </w:r>
          </w:p>
        </w:tc>
        <w:tc>
          <w:tcPr>
            <w:tcW w:w="4634" w:type="dxa"/>
          </w:tcPr>
          <w:p w14:paraId="6293D37A" w14:textId="08A21CF7" w:rsidR="008A1A61" w:rsidRPr="006C3859" w:rsidRDefault="008A1A61" w:rsidP="008A1A61">
            <w:pPr>
              <w:rPr>
                <w:noProof/>
                <w:lang w:val="kk-KZ"/>
              </w:rPr>
            </w:pPr>
            <w:r w:rsidRPr="006C3859">
              <w:rPr>
                <w:noProof/>
                <w:lang w:val="kk-KZ"/>
              </w:rPr>
              <w:t>An early warning system for hospitals using a wearable ecg device and machine learning</w:t>
            </w:r>
          </w:p>
        </w:tc>
        <w:tc>
          <w:tcPr>
            <w:tcW w:w="1697" w:type="dxa"/>
          </w:tcPr>
          <w:p w14:paraId="5C24D838" w14:textId="34621DE7" w:rsidR="008A1A61" w:rsidRPr="006C3859" w:rsidRDefault="008A1A61" w:rsidP="008A1A61">
            <w:pPr>
              <w:jc w:val="center"/>
              <w:rPr>
                <w:noProof/>
                <w:lang w:val="kk-KZ"/>
              </w:rPr>
            </w:pPr>
            <w:r w:rsidRPr="006C3859">
              <w:rPr>
                <w:lang w:val="kk-KZ"/>
              </w:rPr>
              <w:t>Электронный</w:t>
            </w:r>
          </w:p>
        </w:tc>
        <w:tc>
          <w:tcPr>
            <w:tcW w:w="4301" w:type="dxa"/>
          </w:tcPr>
          <w:p w14:paraId="15F737EC" w14:textId="77777777" w:rsidR="008A1A61" w:rsidRPr="006C3859" w:rsidRDefault="008A1A61" w:rsidP="008A1A61">
            <w:pPr>
              <w:rPr>
                <w:b/>
                <w:bCs/>
                <w:noProof/>
              </w:rPr>
            </w:pPr>
            <w:r w:rsidRPr="006C3859">
              <w:rPr>
                <w:noProof/>
                <w:lang w:val="kk-KZ"/>
              </w:rPr>
              <w:t xml:space="preserve">Вестник КазАТК. – 2024. – № 6 (135). – С. 383–392. DOI: </w:t>
            </w:r>
            <w:r w:rsidRPr="006C3859">
              <w:rPr>
                <w:b/>
                <w:bCs/>
                <w:noProof/>
              </w:rPr>
              <w:t> </w:t>
            </w:r>
          </w:p>
          <w:p w14:paraId="0C87C193" w14:textId="482928D5" w:rsidR="008A1A61" w:rsidRPr="006C3859" w:rsidRDefault="008A1A61" w:rsidP="008A1A61">
            <w:pPr>
              <w:shd w:val="clear" w:color="auto" w:fill="FFFFFF"/>
              <w:rPr>
                <w:noProof/>
                <w:lang w:val="kk-KZ"/>
              </w:rPr>
            </w:pPr>
            <w:hyperlink r:id="rId31" w:history="1">
              <w:r w:rsidRPr="006C3859">
                <w:rPr>
                  <w:rStyle w:val="ab"/>
                  <w:noProof/>
                </w:rPr>
                <w:t>https://doi.org/10.52167/1609-1817-2024-135-6-383-392</w:t>
              </w:r>
            </w:hyperlink>
          </w:p>
        </w:tc>
        <w:tc>
          <w:tcPr>
            <w:tcW w:w="709" w:type="dxa"/>
          </w:tcPr>
          <w:p w14:paraId="4F19E717" w14:textId="3CF50587" w:rsidR="008A1A61" w:rsidRPr="006C3859" w:rsidRDefault="008A1A61" w:rsidP="008A1A61">
            <w:pPr>
              <w:shd w:val="clear" w:color="auto" w:fill="FFFFFF"/>
              <w:jc w:val="center"/>
              <w:rPr>
                <w:noProof/>
                <w:lang w:val="kk-KZ"/>
              </w:rPr>
            </w:pPr>
            <w:r w:rsidRPr="006C3859">
              <w:rPr>
                <w:noProof/>
                <w:lang w:val="kk-KZ"/>
              </w:rPr>
              <w:t>10</w:t>
            </w:r>
          </w:p>
        </w:tc>
        <w:tc>
          <w:tcPr>
            <w:tcW w:w="2267" w:type="dxa"/>
          </w:tcPr>
          <w:p w14:paraId="2FC32A29" w14:textId="1D748FD7" w:rsidR="008A1A61" w:rsidRPr="006C3859" w:rsidRDefault="008A1A61" w:rsidP="008A1A61">
            <w:pPr>
              <w:shd w:val="clear" w:color="auto" w:fill="FFFFFF"/>
              <w:rPr>
                <w:noProof/>
                <w:lang w:val="kk-KZ"/>
              </w:rPr>
            </w:pPr>
            <w:r w:rsidRPr="006C3859">
              <w:rPr>
                <w:noProof/>
                <w:lang w:val="kk-KZ"/>
              </w:rPr>
              <w:t>Alimbayev Ch., Akhmedova D., Ozhikenov K., Ualieva Zh.</w:t>
            </w:r>
          </w:p>
        </w:tc>
      </w:tr>
      <w:tr w:rsidR="00EC6A2A" w:rsidRPr="006C3859" w14:paraId="125DE6AB" w14:textId="77777777" w:rsidTr="00997EBE">
        <w:tc>
          <w:tcPr>
            <w:tcW w:w="14316" w:type="dxa"/>
            <w:gridSpan w:val="6"/>
            <w:tcBorders>
              <w:top w:val="single" w:sz="4" w:space="0" w:color="auto"/>
              <w:left w:val="single" w:sz="4" w:space="0" w:color="auto"/>
              <w:bottom w:val="single" w:sz="4" w:space="0" w:color="auto"/>
              <w:right w:val="single" w:sz="4" w:space="0" w:color="auto"/>
            </w:tcBorders>
          </w:tcPr>
          <w:p w14:paraId="5F7E7BBD" w14:textId="77777777" w:rsidR="00EC6A2A" w:rsidRPr="006C3859" w:rsidRDefault="00EC6A2A" w:rsidP="0063571D">
            <w:pPr>
              <w:autoSpaceDE w:val="0"/>
              <w:autoSpaceDN w:val="0"/>
              <w:adjustRightInd w:val="0"/>
              <w:contextualSpacing/>
              <w:jc w:val="center"/>
              <w:rPr>
                <w:b/>
                <w:noProof/>
              </w:rPr>
            </w:pPr>
            <w:r w:rsidRPr="006C3859">
              <w:rPr>
                <w:b/>
                <w:noProof/>
              </w:rPr>
              <w:t>Патенты</w:t>
            </w:r>
          </w:p>
        </w:tc>
      </w:tr>
      <w:tr w:rsidR="00D15A07" w:rsidRPr="00D15A07" w14:paraId="51DFACAF" w14:textId="77777777" w:rsidTr="00997EBE">
        <w:tc>
          <w:tcPr>
            <w:tcW w:w="708" w:type="dxa"/>
            <w:tcBorders>
              <w:top w:val="single" w:sz="4" w:space="0" w:color="auto"/>
              <w:left w:val="single" w:sz="4" w:space="0" w:color="auto"/>
              <w:bottom w:val="single" w:sz="4" w:space="0" w:color="auto"/>
              <w:right w:val="single" w:sz="4" w:space="0" w:color="auto"/>
            </w:tcBorders>
          </w:tcPr>
          <w:p w14:paraId="08556A9A" w14:textId="0A865BD9" w:rsidR="00D15A07" w:rsidRPr="006C3859" w:rsidRDefault="00D15A07" w:rsidP="00D15A07">
            <w:pPr>
              <w:rPr>
                <w:lang w:val="en-US"/>
              </w:rPr>
            </w:pPr>
            <w:r w:rsidRPr="006C3859">
              <w:rPr>
                <w:lang w:val="en-US"/>
              </w:rPr>
              <w:t>7</w:t>
            </w:r>
          </w:p>
        </w:tc>
        <w:tc>
          <w:tcPr>
            <w:tcW w:w="4634" w:type="dxa"/>
            <w:tcBorders>
              <w:top w:val="single" w:sz="4" w:space="0" w:color="auto"/>
              <w:left w:val="single" w:sz="4" w:space="0" w:color="auto"/>
              <w:bottom w:val="single" w:sz="4" w:space="0" w:color="auto"/>
              <w:right w:val="single" w:sz="4" w:space="0" w:color="auto"/>
            </w:tcBorders>
          </w:tcPr>
          <w:p w14:paraId="4FE7418E" w14:textId="487A6CAB" w:rsidR="00D15A07" w:rsidRPr="006C3859" w:rsidRDefault="00D15A07" w:rsidP="00D15A07">
            <w:pPr>
              <w:rPr>
                <w:lang w:val="kk-KZ"/>
              </w:rPr>
            </w:pPr>
            <w:r w:rsidRPr="006C3859">
              <w:t>Коленный экзоскелет с механизмом самовыравнивания</w:t>
            </w:r>
          </w:p>
        </w:tc>
        <w:tc>
          <w:tcPr>
            <w:tcW w:w="1697" w:type="dxa"/>
            <w:tcBorders>
              <w:top w:val="single" w:sz="4" w:space="0" w:color="auto"/>
              <w:left w:val="single" w:sz="4" w:space="0" w:color="auto"/>
              <w:bottom w:val="single" w:sz="4" w:space="0" w:color="auto"/>
              <w:right w:val="single" w:sz="4" w:space="0" w:color="auto"/>
            </w:tcBorders>
          </w:tcPr>
          <w:p w14:paraId="75CAB37C" w14:textId="77777777" w:rsidR="00D15A07" w:rsidRPr="006C3859" w:rsidRDefault="00D15A07" w:rsidP="00D15A07">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7C548026" w14:textId="11F0CD0B" w:rsidR="00D15A07" w:rsidRPr="006C3859" w:rsidRDefault="00D15A07" w:rsidP="00D15A07">
            <w:pPr>
              <w:rPr>
                <w:lang w:val="kk-KZ"/>
              </w:rPr>
            </w:pPr>
            <w:r w:rsidRPr="006C3859">
              <w:rPr>
                <w:lang w:val="kk-KZ"/>
              </w:rPr>
              <w:t>Патент РК на полезную модель № 12801, 2026</w:t>
            </w:r>
          </w:p>
        </w:tc>
        <w:tc>
          <w:tcPr>
            <w:tcW w:w="709" w:type="dxa"/>
            <w:tcBorders>
              <w:top w:val="single" w:sz="4" w:space="0" w:color="auto"/>
              <w:left w:val="single" w:sz="4" w:space="0" w:color="auto"/>
              <w:bottom w:val="single" w:sz="4" w:space="0" w:color="auto"/>
              <w:right w:val="single" w:sz="4" w:space="0" w:color="auto"/>
            </w:tcBorders>
          </w:tcPr>
          <w:p w14:paraId="50C5256B" w14:textId="77777777" w:rsidR="00D15A07" w:rsidRPr="006C3859" w:rsidRDefault="00D15A07" w:rsidP="00D15A07">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61CA77FF" w14:textId="77777777" w:rsidR="00D15A07" w:rsidRPr="001F3C7F" w:rsidRDefault="00D15A07" w:rsidP="00D15A07">
            <w:pPr>
              <w:rPr>
                <w:lang w:val="kk-KZ"/>
              </w:rPr>
            </w:pPr>
            <w:r w:rsidRPr="001F3C7F">
              <w:rPr>
                <w:lang w:val="kk-KZ"/>
              </w:rPr>
              <w:t>Ниеткалиев А</w:t>
            </w:r>
            <w:r>
              <w:rPr>
                <w:lang w:val="kk-KZ"/>
              </w:rPr>
              <w:t xml:space="preserve">.С., </w:t>
            </w:r>
          </w:p>
          <w:p w14:paraId="2F6A4BB4" w14:textId="77777777" w:rsidR="00D15A07" w:rsidRPr="001F3C7F" w:rsidRDefault="00D15A07" w:rsidP="00D15A07">
            <w:pPr>
              <w:rPr>
                <w:lang w:val="kk-KZ"/>
              </w:rPr>
            </w:pPr>
            <w:r w:rsidRPr="001F3C7F">
              <w:rPr>
                <w:lang w:val="kk-KZ"/>
              </w:rPr>
              <w:t>Даулетбаев Ш</w:t>
            </w:r>
            <w:r>
              <w:rPr>
                <w:lang w:val="kk-KZ"/>
              </w:rPr>
              <w:t>.</w:t>
            </w:r>
            <w:r w:rsidRPr="001F3C7F">
              <w:rPr>
                <w:lang w:val="kk-KZ"/>
              </w:rPr>
              <w:t>О</w:t>
            </w:r>
            <w:r>
              <w:rPr>
                <w:lang w:val="kk-KZ"/>
              </w:rPr>
              <w:t>.,</w:t>
            </w:r>
          </w:p>
          <w:p w14:paraId="36395E33" w14:textId="1BE6F89B" w:rsidR="00D15A07" w:rsidRPr="006C3859" w:rsidRDefault="00D15A07" w:rsidP="00D15A07">
            <w:pPr>
              <w:rPr>
                <w:lang w:val="kk-KZ"/>
              </w:rPr>
            </w:pPr>
            <w:r w:rsidRPr="001F3C7F">
              <w:rPr>
                <w:lang w:val="kk-KZ"/>
              </w:rPr>
              <w:t>Ожикенов К</w:t>
            </w:r>
            <w:r>
              <w:rPr>
                <w:lang w:val="kk-KZ"/>
              </w:rPr>
              <w:t>.</w:t>
            </w:r>
            <w:r w:rsidRPr="001F3C7F">
              <w:rPr>
                <w:lang w:val="kk-KZ"/>
              </w:rPr>
              <w:t>А</w:t>
            </w:r>
            <w:r>
              <w:rPr>
                <w:lang w:val="kk-KZ"/>
              </w:rPr>
              <w:t>.,</w:t>
            </w:r>
          </w:p>
        </w:tc>
      </w:tr>
      <w:tr w:rsidR="00D15A07" w:rsidRPr="000748F7" w14:paraId="28CCA78E" w14:textId="77777777" w:rsidTr="00997EBE">
        <w:tc>
          <w:tcPr>
            <w:tcW w:w="708" w:type="dxa"/>
            <w:tcBorders>
              <w:top w:val="single" w:sz="4" w:space="0" w:color="auto"/>
              <w:left w:val="single" w:sz="4" w:space="0" w:color="auto"/>
              <w:bottom w:val="single" w:sz="4" w:space="0" w:color="auto"/>
              <w:right w:val="single" w:sz="4" w:space="0" w:color="auto"/>
            </w:tcBorders>
          </w:tcPr>
          <w:p w14:paraId="730E6382" w14:textId="08DBA516" w:rsidR="00D15A07" w:rsidRPr="006C3859" w:rsidRDefault="00D15A07" w:rsidP="00D15A07">
            <w:pPr>
              <w:rPr>
                <w:lang w:val="en-US"/>
              </w:rPr>
            </w:pPr>
            <w:r w:rsidRPr="006C3859">
              <w:rPr>
                <w:lang w:val="en-US"/>
              </w:rPr>
              <w:t>8</w:t>
            </w:r>
          </w:p>
        </w:tc>
        <w:tc>
          <w:tcPr>
            <w:tcW w:w="4634" w:type="dxa"/>
            <w:tcBorders>
              <w:top w:val="single" w:sz="4" w:space="0" w:color="auto"/>
              <w:left w:val="single" w:sz="4" w:space="0" w:color="auto"/>
              <w:bottom w:val="single" w:sz="4" w:space="0" w:color="auto"/>
              <w:right w:val="single" w:sz="4" w:space="0" w:color="auto"/>
            </w:tcBorders>
          </w:tcPr>
          <w:p w14:paraId="0A0C6625" w14:textId="0C81D49E" w:rsidR="00D15A07" w:rsidRPr="006C3859" w:rsidRDefault="00D15A07" w:rsidP="00D15A07">
            <w:pPr>
              <w:rPr>
                <w:lang w:val="kk-KZ"/>
              </w:rPr>
            </w:pPr>
            <w:r w:rsidRPr="006C3859">
              <w:t>Цифровой эстезиометр</w:t>
            </w:r>
          </w:p>
        </w:tc>
        <w:tc>
          <w:tcPr>
            <w:tcW w:w="1697" w:type="dxa"/>
            <w:tcBorders>
              <w:top w:val="single" w:sz="4" w:space="0" w:color="auto"/>
              <w:left w:val="single" w:sz="4" w:space="0" w:color="auto"/>
              <w:bottom w:val="single" w:sz="4" w:space="0" w:color="auto"/>
              <w:right w:val="single" w:sz="4" w:space="0" w:color="auto"/>
            </w:tcBorders>
          </w:tcPr>
          <w:p w14:paraId="18B74CEB" w14:textId="77777777" w:rsidR="00D15A07" w:rsidRPr="006C3859" w:rsidRDefault="00D15A07" w:rsidP="00D15A07">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4B0EA50B" w14:textId="33BC1A3A" w:rsidR="00D15A07" w:rsidRPr="006C3859" w:rsidRDefault="00D15A07" w:rsidP="00D15A07">
            <w:pPr>
              <w:rPr>
                <w:lang w:val="kk-KZ"/>
              </w:rPr>
            </w:pPr>
            <w:r w:rsidRPr="006C3859">
              <w:rPr>
                <w:lang w:val="kk-KZ"/>
              </w:rPr>
              <w:t>Патент РК на изобретение № 38014, 2026</w:t>
            </w:r>
          </w:p>
        </w:tc>
        <w:tc>
          <w:tcPr>
            <w:tcW w:w="709" w:type="dxa"/>
            <w:tcBorders>
              <w:top w:val="single" w:sz="4" w:space="0" w:color="auto"/>
              <w:left w:val="single" w:sz="4" w:space="0" w:color="auto"/>
              <w:bottom w:val="single" w:sz="4" w:space="0" w:color="auto"/>
              <w:right w:val="single" w:sz="4" w:space="0" w:color="auto"/>
            </w:tcBorders>
          </w:tcPr>
          <w:p w14:paraId="0BDE7064" w14:textId="77777777" w:rsidR="00D15A07" w:rsidRPr="006C3859" w:rsidRDefault="00D15A07" w:rsidP="00D15A07">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6F8A5430" w14:textId="45AAF597" w:rsidR="00D15A07" w:rsidRPr="006C3859" w:rsidRDefault="00D15A07" w:rsidP="00D15A07">
            <w:pPr>
              <w:rPr>
                <w:lang w:val="kk-KZ"/>
              </w:rPr>
            </w:pPr>
            <w:r w:rsidRPr="001F3C7F">
              <w:rPr>
                <w:lang w:val="kk-KZ"/>
              </w:rPr>
              <w:t>Ожикенов К.А., Алимбаев Ч.А., Нұрданәлі А., Құралбеков А.Ж., Абылгазинова С.Н.</w:t>
            </w:r>
          </w:p>
        </w:tc>
      </w:tr>
      <w:tr w:rsidR="00BF17A6" w:rsidRPr="006C3859" w14:paraId="002D1B06" w14:textId="77777777" w:rsidTr="00997EBE">
        <w:tc>
          <w:tcPr>
            <w:tcW w:w="708" w:type="dxa"/>
            <w:tcBorders>
              <w:top w:val="single" w:sz="4" w:space="0" w:color="auto"/>
              <w:left w:val="single" w:sz="4" w:space="0" w:color="auto"/>
              <w:bottom w:val="single" w:sz="4" w:space="0" w:color="auto"/>
              <w:right w:val="single" w:sz="4" w:space="0" w:color="auto"/>
            </w:tcBorders>
          </w:tcPr>
          <w:p w14:paraId="3A5A795D" w14:textId="7F03D927" w:rsidR="00BF17A6" w:rsidRPr="006C3859" w:rsidRDefault="006C3859" w:rsidP="00BF17A6">
            <w:pPr>
              <w:rPr>
                <w:lang w:val="en-US"/>
              </w:rPr>
            </w:pPr>
            <w:r w:rsidRPr="006C3859">
              <w:rPr>
                <w:lang w:val="en-US"/>
              </w:rPr>
              <w:t>9</w:t>
            </w:r>
          </w:p>
        </w:tc>
        <w:tc>
          <w:tcPr>
            <w:tcW w:w="4634" w:type="dxa"/>
            <w:tcBorders>
              <w:top w:val="single" w:sz="4" w:space="0" w:color="auto"/>
              <w:left w:val="single" w:sz="4" w:space="0" w:color="auto"/>
              <w:bottom w:val="single" w:sz="4" w:space="0" w:color="auto"/>
              <w:right w:val="single" w:sz="4" w:space="0" w:color="auto"/>
            </w:tcBorders>
          </w:tcPr>
          <w:p w14:paraId="3BEEB782" w14:textId="1ED0D186" w:rsidR="00BF17A6" w:rsidRPr="006C3859" w:rsidRDefault="00BF17A6" w:rsidP="00BF17A6">
            <w:pPr>
              <w:rPr>
                <w:lang w:val="kk-KZ"/>
              </w:rPr>
            </w:pPr>
            <w:r w:rsidRPr="006C3859">
              <w:t>Устройство для раннего выявления диабета на основе анализа электрокардиограммы</w:t>
            </w:r>
          </w:p>
        </w:tc>
        <w:tc>
          <w:tcPr>
            <w:tcW w:w="1697" w:type="dxa"/>
            <w:tcBorders>
              <w:top w:val="single" w:sz="4" w:space="0" w:color="auto"/>
              <w:left w:val="single" w:sz="4" w:space="0" w:color="auto"/>
              <w:bottom w:val="single" w:sz="4" w:space="0" w:color="auto"/>
              <w:right w:val="single" w:sz="4" w:space="0" w:color="auto"/>
            </w:tcBorders>
          </w:tcPr>
          <w:p w14:paraId="5002BE15" w14:textId="77777777" w:rsidR="00BF17A6" w:rsidRPr="006C3859" w:rsidRDefault="00BF17A6" w:rsidP="00BF17A6">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14430CE4" w14:textId="459F067D" w:rsidR="00BF17A6" w:rsidRPr="006C3859" w:rsidRDefault="00BF17A6" w:rsidP="00BF17A6">
            <w:pPr>
              <w:rPr>
                <w:lang w:val="kk-KZ"/>
              </w:rPr>
            </w:pPr>
            <w:r w:rsidRPr="006C3859">
              <w:rPr>
                <w:lang w:val="kk-KZ"/>
              </w:rPr>
              <w:t>Патент РК на изобретение № 38138, 2025</w:t>
            </w:r>
          </w:p>
        </w:tc>
        <w:tc>
          <w:tcPr>
            <w:tcW w:w="709" w:type="dxa"/>
            <w:tcBorders>
              <w:top w:val="single" w:sz="4" w:space="0" w:color="auto"/>
              <w:left w:val="single" w:sz="4" w:space="0" w:color="auto"/>
              <w:bottom w:val="single" w:sz="4" w:space="0" w:color="auto"/>
              <w:right w:val="single" w:sz="4" w:space="0" w:color="auto"/>
            </w:tcBorders>
          </w:tcPr>
          <w:p w14:paraId="6B523176" w14:textId="77777777" w:rsidR="00BF17A6" w:rsidRPr="006C3859" w:rsidRDefault="00BF17A6" w:rsidP="00BF17A6">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7AA64523" w14:textId="71E4BBD3" w:rsidR="00997EBE" w:rsidRPr="006C3859" w:rsidRDefault="00997EBE" w:rsidP="00997EBE">
            <w:r w:rsidRPr="006C3859">
              <w:t xml:space="preserve">Алимбаев Ч. А. </w:t>
            </w:r>
            <w:proofErr w:type="spellStart"/>
            <w:r w:rsidRPr="006C3859">
              <w:t>Ожикенов</w:t>
            </w:r>
            <w:proofErr w:type="spellEnd"/>
            <w:r w:rsidRPr="006C3859">
              <w:t xml:space="preserve"> К. А. </w:t>
            </w:r>
          </w:p>
          <w:p w14:paraId="20D92451" w14:textId="77777777" w:rsidR="00997EBE" w:rsidRPr="006C3859" w:rsidRDefault="00997EBE" w:rsidP="00997EBE">
            <w:proofErr w:type="spellStart"/>
            <w:r w:rsidRPr="006C3859">
              <w:t>Карибаев</w:t>
            </w:r>
            <w:proofErr w:type="spellEnd"/>
            <w:r w:rsidRPr="006C3859">
              <w:t xml:space="preserve"> К. Р. </w:t>
            </w:r>
            <w:proofErr w:type="spellStart"/>
            <w:r w:rsidRPr="006C3859">
              <w:t>Орынбай</w:t>
            </w:r>
            <w:proofErr w:type="spellEnd"/>
            <w:r w:rsidRPr="006C3859">
              <w:t xml:space="preserve"> Ж. С.</w:t>
            </w:r>
          </w:p>
          <w:p w14:paraId="4B406345" w14:textId="1D2668AD" w:rsidR="00BF17A6" w:rsidRPr="006C3859" w:rsidRDefault="00997EBE" w:rsidP="00BF17A6">
            <w:proofErr w:type="spellStart"/>
            <w:r w:rsidRPr="006C3859">
              <w:t>Игембай</w:t>
            </w:r>
            <w:proofErr w:type="spellEnd"/>
            <w:r w:rsidRPr="006C3859">
              <w:t xml:space="preserve"> Е. А. </w:t>
            </w:r>
            <w:proofErr w:type="spellStart"/>
            <w:r w:rsidRPr="006C3859">
              <w:t>Шылмырза</w:t>
            </w:r>
            <w:proofErr w:type="spellEnd"/>
            <w:r w:rsidRPr="006C3859">
              <w:t xml:space="preserve"> Ү. Ж. Даниялов М. С. </w:t>
            </w:r>
            <w:proofErr w:type="spellStart"/>
            <w:r w:rsidRPr="006C3859">
              <w:t>Нұрданәлі</w:t>
            </w:r>
            <w:proofErr w:type="spellEnd"/>
            <w:r w:rsidRPr="006C3859">
              <w:t xml:space="preserve"> А. </w:t>
            </w:r>
          </w:p>
        </w:tc>
      </w:tr>
      <w:tr w:rsidR="00BF17A6" w:rsidRPr="006C3859" w14:paraId="454CA85B" w14:textId="77777777" w:rsidTr="00997EBE">
        <w:tc>
          <w:tcPr>
            <w:tcW w:w="708" w:type="dxa"/>
            <w:tcBorders>
              <w:top w:val="single" w:sz="4" w:space="0" w:color="auto"/>
              <w:left w:val="single" w:sz="4" w:space="0" w:color="auto"/>
              <w:bottom w:val="single" w:sz="4" w:space="0" w:color="auto"/>
              <w:right w:val="single" w:sz="4" w:space="0" w:color="auto"/>
            </w:tcBorders>
          </w:tcPr>
          <w:p w14:paraId="4913FB79" w14:textId="37548F34" w:rsidR="00BF17A6" w:rsidRPr="006C3859" w:rsidRDefault="003E318F" w:rsidP="00BF17A6">
            <w:pPr>
              <w:rPr>
                <w:lang w:val="en-US"/>
              </w:rPr>
            </w:pPr>
            <w:r w:rsidRPr="006C3859">
              <w:rPr>
                <w:lang w:val="kk-KZ"/>
              </w:rPr>
              <w:t>1</w:t>
            </w:r>
            <w:r w:rsidR="006C3859" w:rsidRPr="006C3859">
              <w:rPr>
                <w:lang w:val="en-US"/>
              </w:rPr>
              <w:t>0</w:t>
            </w:r>
          </w:p>
        </w:tc>
        <w:tc>
          <w:tcPr>
            <w:tcW w:w="4634" w:type="dxa"/>
            <w:tcBorders>
              <w:top w:val="single" w:sz="4" w:space="0" w:color="auto"/>
              <w:left w:val="single" w:sz="4" w:space="0" w:color="auto"/>
              <w:bottom w:val="single" w:sz="4" w:space="0" w:color="auto"/>
              <w:right w:val="single" w:sz="4" w:space="0" w:color="auto"/>
            </w:tcBorders>
          </w:tcPr>
          <w:p w14:paraId="1EA33FDA" w14:textId="68AFD024" w:rsidR="00BF17A6" w:rsidRPr="006C3859" w:rsidRDefault="00BF17A6" w:rsidP="00BF17A6">
            <w:pPr>
              <w:rPr>
                <w:lang w:val="kk-KZ"/>
              </w:rPr>
            </w:pPr>
            <w:r w:rsidRPr="006C3859">
              <w:rPr>
                <w:lang w:val="kk-KZ"/>
              </w:rPr>
              <w:t>Способ нейросетевого анализа состояния сердца</w:t>
            </w:r>
          </w:p>
        </w:tc>
        <w:tc>
          <w:tcPr>
            <w:tcW w:w="1697" w:type="dxa"/>
            <w:tcBorders>
              <w:top w:val="single" w:sz="4" w:space="0" w:color="auto"/>
              <w:left w:val="single" w:sz="4" w:space="0" w:color="auto"/>
              <w:bottom w:val="single" w:sz="4" w:space="0" w:color="auto"/>
              <w:right w:val="single" w:sz="4" w:space="0" w:color="auto"/>
            </w:tcBorders>
          </w:tcPr>
          <w:p w14:paraId="77D56170" w14:textId="77777777" w:rsidR="00BF17A6" w:rsidRPr="006C3859" w:rsidRDefault="00BF17A6" w:rsidP="00BF17A6">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5007FE52" w14:textId="1643946A" w:rsidR="00BF17A6" w:rsidRPr="006C3859" w:rsidRDefault="00BF17A6" w:rsidP="00BF17A6">
            <w:pPr>
              <w:rPr>
                <w:lang w:val="kk-KZ"/>
              </w:rPr>
            </w:pPr>
            <w:r w:rsidRPr="006C3859">
              <w:rPr>
                <w:lang w:val="kk-KZ"/>
              </w:rPr>
              <w:t>Евразийский патент на изобретение № 043917, 2023</w:t>
            </w:r>
          </w:p>
        </w:tc>
        <w:tc>
          <w:tcPr>
            <w:tcW w:w="709" w:type="dxa"/>
            <w:tcBorders>
              <w:top w:val="single" w:sz="4" w:space="0" w:color="auto"/>
              <w:left w:val="single" w:sz="4" w:space="0" w:color="auto"/>
              <w:bottom w:val="single" w:sz="4" w:space="0" w:color="auto"/>
              <w:right w:val="single" w:sz="4" w:space="0" w:color="auto"/>
            </w:tcBorders>
          </w:tcPr>
          <w:p w14:paraId="5DB47AB6" w14:textId="77777777" w:rsidR="00BF17A6" w:rsidRPr="006C3859" w:rsidRDefault="00BF17A6" w:rsidP="00BF17A6">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6FD479AC" w14:textId="168C21BF" w:rsidR="00BF17A6" w:rsidRPr="006C3859" w:rsidRDefault="00BF17A6" w:rsidP="00BF17A6">
            <w:pPr>
              <w:rPr>
                <w:lang w:val="kk-KZ"/>
              </w:rPr>
            </w:pPr>
            <w:r w:rsidRPr="006C3859">
              <w:rPr>
                <w:lang w:val="kk-KZ"/>
              </w:rPr>
              <w:t>Ожикенов К.А. Бодин О.Н. и др.</w:t>
            </w:r>
          </w:p>
        </w:tc>
      </w:tr>
      <w:tr w:rsidR="005E4D23" w:rsidRPr="006C3859" w14:paraId="6B6039D8" w14:textId="77777777" w:rsidTr="003E318F">
        <w:tc>
          <w:tcPr>
            <w:tcW w:w="708" w:type="dxa"/>
            <w:tcBorders>
              <w:top w:val="single" w:sz="4" w:space="0" w:color="auto"/>
              <w:left w:val="single" w:sz="4" w:space="0" w:color="auto"/>
              <w:bottom w:val="single" w:sz="4" w:space="0" w:color="auto"/>
              <w:right w:val="single" w:sz="4" w:space="0" w:color="auto"/>
            </w:tcBorders>
          </w:tcPr>
          <w:p w14:paraId="5D0890E4" w14:textId="77777777" w:rsidR="005E4D23" w:rsidRPr="006C3859" w:rsidRDefault="005E4D23" w:rsidP="00BF17A6">
            <w:pPr>
              <w:rPr>
                <w:lang w:val="kk-KZ"/>
              </w:rPr>
            </w:pPr>
          </w:p>
        </w:tc>
        <w:tc>
          <w:tcPr>
            <w:tcW w:w="13608" w:type="dxa"/>
            <w:gridSpan w:val="5"/>
            <w:tcBorders>
              <w:top w:val="single" w:sz="4" w:space="0" w:color="auto"/>
              <w:left w:val="single" w:sz="4" w:space="0" w:color="auto"/>
              <w:bottom w:val="single" w:sz="4" w:space="0" w:color="auto"/>
              <w:right w:val="single" w:sz="4" w:space="0" w:color="auto"/>
            </w:tcBorders>
          </w:tcPr>
          <w:p w14:paraId="5A689DBB" w14:textId="77777777" w:rsidR="000748F7" w:rsidRDefault="000748F7" w:rsidP="003E318F">
            <w:pPr>
              <w:jc w:val="center"/>
              <w:rPr>
                <w:b/>
                <w:bCs/>
              </w:rPr>
            </w:pPr>
          </w:p>
          <w:p w14:paraId="663239B4" w14:textId="77777777" w:rsidR="000748F7" w:rsidRDefault="000748F7" w:rsidP="003E318F">
            <w:pPr>
              <w:jc w:val="center"/>
              <w:rPr>
                <w:b/>
                <w:bCs/>
              </w:rPr>
            </w:pPr>
          </w:p>
          <w:p w14:paraId="1B497027" w14:textId="7A77EFAA" w:rsidR="005E4D23" w:rsidRPr="006C3859" w:rsidRDefault="003E318F" w:rsidP="003E318F">
            <w:pPr>
              <w:jc w:val="center"/>
              <w:rPr>
                <w:b/>
                <w:bCs/>
              </w:rPr>
            </w:pPr>
            <w:r w:rsidRPr="006C3859">
              <w:rPr>
                <w:b/>
                <w:bCs/>
              </w:rPr>
              <w:lastRenderedPageBreak/>
              <w:t>Авторское свидетельство</w:t>
            </w:r>
          </w:p>
        </w:tc>
      </w:tr>
      <w:tr w:rsidR="005E4D23" w:rsidRPr="000748F7" w14:paraId="5E6D01C7" w14:textId="77777777" w:rsidTr="00997EBE">
        <w:tc>
          <w:tcPr>
            <w:tcW w:w="708" w:type="dxa"/>
            <w:tcBorders>
              <w:top w:val="single" w:sz="4" w:space="0" w:color="auto"/>
              <w:left w:val="single" w:sz="4" w:space="0" w:color="auto"/>
              <w:bottom w:val="single" w:sz="4" w:space="0" w:color="auto"/>
              <w:right w:val="single" w:sz="4" w:space="0" w:color="auto"/>
            </w:tcBorders>
          </w:tcPr>
          <w:p w14:paraId="0C11E356" w14:textId="130E8610" w:rsidR="005E4D23" w:rsidRPr="006C3859" w:rsidRDefault="003E318F" w:rsidP="005E4D23">
            <w:pPr>
              <w:rPr>
                <w:lang w:val="en-US"/>
              </w:rPr>
            </w:pPr>
            <w:r w:rsidRPr="006C3859">
              <w:rPr>
                <w:lang w:val="kk-KZ"/>
              </w:rPr>
              <w:lastRenderedPageBreak/>
              <w:t>1</w:t>
            </w:r>
            <w:r w:rsidR="006C3859" w:rsidRPr="006C3859">
              <w:rPr>
                <w:lang w:val="en-US"/>
              </w:rPr>
              <w:t>1</w:t>
            </w:r>
          </w:p>
        </w:tc>
        <w:tc>
          <w:tcPr>
            <w:tcW w:w="4634" w:type="dxa"/>
            <w:tcBorders>
              <w:top w:val="single" w:sz="4" w:space="0" w:color="auto"/>
              <w:left w:val="single" w:sz="4" w:space="0" w:color="auto"/>
              <w:bottom w:val="single" w:sz="4" w:space="0" w:color="auto"/>
              <w:right w:val="single" w:sz="4" w:space="0" w:color="auto"/>
            </w:tcBorders>
          </w:tcPr>
          <w:p w14:paraId="254B2300" w14:textId="4B2B0D6C" w:rsidR="005E4D23" w:rsidRPr="006C3859" w:rsidRDefault="005E4D23" w:rsidP="005E4D23">
            <w:pPr>
              <w:rPr>
                <w:lang w:val="kk-KZ"/>
              </w:rPr>
            </w:pPr>
            <w:r w:rsidRPr="006C3859">
              <w:t>Программное обеспечение для визуализации и оценки результатов трехмерной реконструкции коленного сустава</w:t>
            </w:r>
          </w:p>
        </w:tc>
        <w:tc>
          <w:tcPr>
            <w:tcW w:w="1697" w:type="dxa"/>
            <w:tcBorders>
              <w:top w:val="single" w:sz="4" w:space="0" w:color="auto"/>
              <w:left w:val="single" w:sz="4" w:space="0" w:color="auto"/>
              <w:bottom w:val="single" w:sz="4" w:space="0" w:color="auto"/>
              <w:right w:val="single" w:sz="4" w:space="0" w:color="auto"/>
            </w:tcBorders>
          </w:tcPr>
          <w:p w14:paraId="4E8A78C9"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3148A34B" w14:textId="7D3D09BA" w:rsidR="005E4D23" w:rsidRPr="006C3859" w:rsidRDefault="005E4D23"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Pr="006C3859">
              <w:t>№76789, 22.07.2026</w:t>
            </w:r>
          </w:p>
        </w:tc>
        <w:tc>
          <w:tcPr>
            <w:tcW w:w="709" w:type="dxa"/>
            <w:tcBorders>
              <w:top w:val="single" w:sz="4" w:space="0" w:color="auto"/>
              <w:left w:val="single" w:sz="4" w:space="0" w:color="auto"/>
              <w:bottom w:val="single" w:sz="4" w:space="0" w:color="auto"/>
              <w:right w:val="single" w:sz="4" w:space="0" w:color="auto"/>
            </w:tcBorders>
          </w:tcPr>
          <w:p w14:paraId="4AAD39C7"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728E76B5" w14:textId="0017BF4E" w:rsidR="005E4D23" w:rsidRPr="006C3859" w:rsidRDefault="005E4D23" w:rsidP="005E4D23">
            <w:pPr>
              <w:rPr>
                <w:lang w:val="kk-KZ"/>
              </w:rPr>
            </w:pPr>
            <w:r w:rsidRPr="006C3859">
              <w:rPr>
                <w:lang w:val="kk-KZ"/>
              </w:rPr>
              <w:t>Бекболат А.Б., Асхатова А., Алимбаев Ч.А., Айдархан А.А., Ожикенов К.А.</w:t>
            </w:r>
          </w:p>
        </w:tc>
      </w:tr>
      <w:tr w:rsidR="005E4D23" w:rsidRPr="000748F7" w14:paraId="788C3D3D" w14:textId="77777777" w:rsidTr="00997EBE">
        <w:tc>
          <w:tcPr>
            <w:tcW w:w="708" w:type="dxa"/>
            <w:tcBorders>
              <w:top w:val="single" w:sz="4" w:space="0" w:color="auto"/>
              <w:left w:val="single" w:sz="4" w:space="0" w:color="auto"/>
              <w:bottom w:val="single" w:sz="4" w:space="0" w:color="auto"/>
              <w:right w:val="single" w:sz="4" w:space="0" w:color="auto"/>
            </w:tcBorders>
          </w:tcPr>
          <w:p w14:paraId="70DC3BCA" w14:textId="59E3ADEB" w:rsidR="005E4D23" w:rsidRPr="006C3859" w:rsidRDefault="003E318F" w:rsidP="005E4D23">
            <w:pPr>
              <w:rPr>
                <w:lang w:val="en-US"/>
              </w:rPr>
            </w:pPr>
            <w:r w:rsidRPr="006C3859">
              <w:rPr>
                <w:lang w:val="kk-KZ"/>
              </w:rPr>
              <w:t>1</w:t>
            </w:r>
            <w:r w:rsidR="006C3859" w:rsidRPr="006C3859">
              <w:rPr>
                <w:lang w:val="en-US"/>
              </w:rPr>
              <w:t>2</w:t>
            </w:r>
          </w:p>
        </w:tc>
        <w:tc>
          <w:tcPr>
            <w:tcW w:w="4634" w:type="dxa"/>
            <w:tcBorders>
              <w:top w:val="single" w:sz="4" w:space="0" w:color="auto"/>
              <w:left w:val="single" w:sz="4" w:space="0" w:color="auto"/>
              <w:bottom w:val="single" w:sz="4" w:space="0" w:color="auto"/>
              <w:right w:val="single" w:sz="4" w:space="0" w:color="auto"/>
            </w:tcBorders>
          </w:tcPr>
          <w:p w14:paraId="4BEEB615" w14:textId="4DAEB410" w:rsidR="005E4D23" w:rsidRPr="006C3859" w:rsidRDefault="005E4D23" w:rsidP="005E4D23">
            <w:pPr>
              <w:rPr>
                <w:lang w:val="kk-KZ"/>
              </w:rPr>
            </w:pPr>
            <w:r w:rsidRPr="006C3859">
              <w:t xml:space="preserve">Программное обеспечение для трехмерной реконструкции коленного сустава на основе </w:t>
            </w:r>
            <w:proofErr w:type="spellStart"/>
            <w:r w:rsidRPr="006C3859">
              <w:t>vision</w:t>
            </w:r>
            <w:proofErr w:type="spellEnd"/>
            <w:r w:rsidRPr="006C3859">
              <w:t xml:space="preserve"> </w:t>
            </w:r>
            <w:proofErr w:type="spellStart"/>
            <w:r w:rsidRPr="006C3859">
              <w:t>transformer</w:t>
            </w:r>
            <w:proofErr w:type="spellEnd"/>
          </w:p>
        </w:tc>
        <w:tc>
          <w:tcPr>
            <w:tcW w:w="1697" w:type="dxa"/>
            <w:tcBorders>
              <w:top w:val="single" w:sz="4" w:space="0" w:color="auto"/>
              <w:left w:val="single" w:sz="4" w:space="0" w:color="auto"/>
              <w:bottom w:val="single" w:sz="4" w:space="0" w:color="auto"/>
              <w:right w:val="single" w:sz="4" w:space="0" w:color="auto"/>
            </w:tcBorders>
          </w:tcPr>
          <w:p w14:paraId="1FCC2DA8"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77003A54" w14:textId="1761BA30" w:rsidR="005E4D23" w:rsidRPr="006C3859" w:rsidRDefault="005E4D23"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Pr="006C3859">
              <w:t>№76670, 20.07.2026</w:t>
            </w:r>
          </w:p>
        </w:tc>
        <w:tc>
          <w:tcPr>
            <w:tcW w:w="709" w:type="dxa"/>
            <w:tcBorders>
              <w:top w:val="single" w:sz="4" w:space="0" w:color="auto"/>
              <w:left w:val="single" w:sz="4" w:space="0" w:color="auto"/>
              <w:bottom w:val="single" w:sz="4" w:space="0" w:color="auto"/>
              <w:right w:val="single" w:sz="4" w:space="0" w:color="auto"/>
            </w:tcBorders>
          </w:tcPr>
          <w:p w14:paraId="5ECAA079"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1E7B3AD2" w14:textId="2A12C085" w:rsidR="005E4D23" w:rsidRPr="006C3859" w:rsidRDefault="005E4D23" w:rsidP="005E4D23">
            <w:pPr>
              <w:rPr>
                <w:lang w:val="kk-KZ"/>
              </w:rPr>
            </w:pPr>
            <w:r w:rsidRPr="006C3859">
              <w:rPr>
                <w:lang w:val="kk-KZ"/>
              </w:rPr>
              <w:t>Ниеткалиев А.С., Айдархан А.А., Бекболат А.Б., Алимбаев Ч.А., Ожикенов К.А.</w:t>
            </w:r>
          </w:p>
        </w:tc>
      </w:tr>
      <w:tr w:rsidR="005E4D23" w:rsidRPr="000748F7" w14:paraId="037465A6" w14:textId="77777777" w:rsidTr="00997EBE">
        <w:tc>
          <w:tcPr>
            <w:tcW w:w="708" w:type="dxa"/>
            <w:tcBorders>
              <w:top w:val="single" w:sz="4" w:space="0" w:color="auto"/>
              <w:left w:val="single" w:sz="4" w:space="0" w:color="auto"/>
              <w:bottom w:val="single" w:sz="4" w:space="0" w:color="auto"/>
              <w:right w:val="single" w:sz="4" w:space="0" w:color="auto"/>
            </w:tcBorders>
          </w:tcPr>
          <w:p w14:paraId="6995F4E8" w14:textId="5FBD1B0D" w:rsidR="005E4D23" w:rsidRPr="006C3859" w:rsidRDefault="003E318F" w:rsidP="005E4D23">
            <w:pPr>
              <w:rPr>
                <w:lang w:val="en-US"/>
              </w:rPr>
            </w:pPr>
            <w:r w:rsidRPr="006C3859">
              <w:rPr>
                <w:lang w:val="kk-KZ"/>
              </w:rPr>
              <w:t>1</w:t>
            </w:r>
            <w:r w:rsidR="006C3859" w:rsidRPr="006C3859">
              <w:rPr>
                <w:lang w:val="en-US"/>
              </w:rPr>
              <w:t>3</w:t>
            </w:r>
          </w:p>
        </w:tc>
        <w:tc>
          <w:tcPr>
            <w:tcW w:w="4634" w:type="dxa"/>
            <w:tcBorders>
              <w:top w:val="single" w:sz="4" w:space="0" w:color="auto"/>
              <w:left w:val="single" w:sz="4" w:space="0" w:color="auto"/>
              <w:bottom w:val="single" w:sz="4" w:space="0" w:color="auto"/>
              <w:right w:val="single" w:sz="4" w:space="0" w:color="auto"/>
            </w:tcBorders>
          </w:tcPr>
          <w:p w14:paraId="38E167CF" w14:textId="423E9CC2" w:rsidR="005E4D23" w:rsidRPr="006C3859" w:rsidRDefault="005E4D23" w:rsidP="005E4D23">
            <w:pPr>
              <w:rPr>
                <w:lang w:val="kk-KZ"/>
              </w:rPr>
            </w:pPr>
            <w:r w:rsidRPr="006C3859">
              <w:t>Программа предварительной обработки 3d медицинских изображений коленного сустава</w:t>
            </w:r>
          </w:p>
        </w:tc>
        <w:tc>
          <w:tcPr>
            <w:tcW w:w="1697" w:type="dxa"/>
            <w:tcBorders>
              <w:top w:val="single" w:sz="4" w:space="0" w:color="auto"/>
              <w:left w:val="single" w:sz="4" w:space="0" w:color="auto"/>
              <w:bottom w:val="single" w:sz="4" w:space="0" w:color="auto"/>
              <w:right w:val="single" w:sz="4" w:space="0" w:color="auto"/>
            </w:tcBorders>
          </w:tcPr>
          <w:p w14:paraId="3A584FE2"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68FD6937" w14:textId="51204F97" w:rsidR="005E4D23" w:rsidRPr="006C3859" w:rsidRDefault="005E4D23"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Pr="006C3859">
              <w:t>№76669, 20.07.2026</w:t>
            </w:r>
          </w:p>
        </w:tc>
        <w:tc>
          <w:tcPr>
            <w:tcW w:w="709" w:type="dxa"/>
            <w:tcBorders>
              <w:top w:val="single" w:sz="4" w:space="0" w:color="auto"/>
              <w:left w:val="single" w:sz="4" w:space="0" w:color="auto"/>
              <w:bottom w:val="single" w:sz="4" w:space="0" w:color="auto"/>
              <w:right w:val="single" w:sz="4" w:space="0" w:color="auto"/>
            </w:tcBorders>
          </w:tcPr>
          <w:p w14:paraId="5CBA5432"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733CED9C" w14:textId="76676E38" w:rsidR="005E4D23" w:rsidRPr="006C3859" w:rsidRDefault="005E4D23" w:rsidP="005E4D23">
            <w:pPr>
              <w:rPr>
                <w:lang w:val="kk-KZ"/>
              </w:rPr>
            </w:pPr>
            <w:r w:rsidRPr="006C3859">
              <w:rPr>
                <w:lang w:val="kk-KZ"/>
              </w:rPr>
              <w:t>Ниеткалиев А.С., Бекболат А.Б., Айдархан А.А., Алимбаев Ч.А., Ожикенов К.А.</w:t>
            </w:r>
          </w:p>
        </w:tc>
      </w:tr>
      <w:tr w:rsidR="005E4D23" w:rsidRPr="000748F7" w14:paraId="0389D079" w14:textId="77777777" w:rsidTr="00997EBE">
        <w:tc>
          <w:tcPr>
            <w:tcW w:w="708" w:type="dxa"/>
            <w:tcBorders>
              <w:top w:val="single" w:sz="4" w:space="0" w:color="auto"/>
              <w:left w:val="single" w:sz="4" w:space="0" w:color="auto"/>
              <w:bottom w:val="single" w:sz="4" w:space="0" w:color="auto"/>
              <w:right w:val="single" w:sz="4" w:space="0" w:color="auto"/>
            </w:tcBorders>
          </w:tcPr>
          <w:p w14:paraId="4D198ADB" w14:textId="0EBDDA4A" w:rsidR="005E4D23" w:rsidRPr="006C3859" w:rsidRDefault="003E318F" w:rsidP="005E4D23">
            <w:pPr>
              <w:rPr>
                <w:lang w:val="en-US"/>
              </w:rPr>
            </w:pPr>
            <w:r w:rsidRPr="006C3859">
              <w:rPr>
                <w:lang w:val="kk-KZ"/>
              </w:rPr>
              <w:t>1</w:t>
            </w:r>
            <w:r w:rsidR="006C3859" w:rsidRPr="006C3859">
              <w:rPr>
                <w:lang w:val="en-US"/>
              </w:rPr>
              <w:t>4</w:t>
            </w:r>
          </w:p>
        </w:tc>
        <w:tc>
          <w:tcPr>
            <w:tcW w:w="4634" w:type="dxa"/>
            <w:tcBorders>
              <w:top w:val="single" w:sz="4" w:space="0" w:color="auto"/>
              <w:left w:val="single" w:sz="4" w:space="0" w:color="auto"/>
              <w:bottom w:val="single" w:sz="4" w:space="0" w:color="auto"/>
              <w:right w:val="single" w:sz="4" w:space="0" w:color="auto"/>
            </w:tcBorders>
          </w:tcPr>
          <w:p w14:paraId="67F0C228" w14:textId="77109B3C" w:rsidR="005E4D23" w:rsidRPr="006C3859" w:rsidRDefault="005E4D23" w:rsidP="005E4D23">
            <w:pPr>
              <w:rPr>
                <w:lang w:val="kk-KZ"/>
              </w:rPr>
            </w:pPr>
            <w:r w:rsidRPr="006C3859">
              <w:t xml:space="preserve">Автоматизированная программная система обучения и валидации модели </w:t>
            </w:r>
            <w:proofErr w:type="spellStart"/>
            <w:r w:rsidRPr="006C3859">
              <w:t>vision</w:t>
            </w:r>
            <w:proofErr w:type="spellEnd"/>
            <w:r w:rsidRPr="006C3859">
              <w:t xml:space="preserve"> </w:t>
            </w:r>
            <w:proofErr w:type="spellStart"/>
            <w:r w:rsidRPr="006C3859">
              <w:t>transformer</w:t>
            </w:r>
            <w:proofErr w:type="spellEnd"/>
          </w:p>
        </w:tc>
        <w:tc>
          <w:tcPr>
            <w:tcW w:w="1697" w:type="dxa"/>
            <w:tcBorders>
              <w:top w:val="single" w:sz="4" w:space="0" w:color="auto"/>
              <w:left w:val="single" w:sz="4" w:space="0" w:color="auto"/>
              <w:bottom w:val="single" w:sz="4" w:space="0" w:color="auto"/>
              <w:right w:val="single" w:sz="4" w:space="0" w:color="auto"/>
            </w:tcBorders>
          </w:tcPr>
          <w:p w14:paraId="1A556721"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5962145C" w14:textId="6E48DF12" w:rsidR="005E4D23" w:rsidRPr="006C3859" w:rsidRDefault="005E4D23"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Pr="006C3859">
              <w:t>№76618, 17.07.2026</w:t>
            </w:r>
          </w:p>
        </w:tc>
        <w:tc>
          <w:tcPr>
            <w:tcW w:w="709" w:type="dxa"/>
            <w:tcBorders>
              <w:top w:val="single" w:sz="4" w:space="0" w:color="auto"/>
              <w:left w:val="single" w:sz="4" w:space="0" w:color="auto"/>
              <w:bottom w:val="single" w:sz="4" w:space="0" w:color="auto"/>
              <w:right w:val="single" w:sz="4" w:space="0" w:color="auto"/>
            </w:tcBorders>
          </w:tcPr>
          <w:p w14:paraId="22B3F02E"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6C11D79F" w14:textId="08378DCA" w:rsidR="005E4D23" w:rsidRPr="006C3859" w:rsidRDefault="005E4D23" w:rsidP="005E4D23">
            <w:pPr>
              <w:rPr>
                <w:lang w:val="kk-KZ"/>
              </w:rPr>
            </w:pPr>
            <w:r w:rsidRPr="006C3859">
              <w:rPr>
                <w:lang w:val="kk-KZ"/>
              </w:rPr>
              <w:t>Ниеткалиев А.С., Айдархан А.А., Асхатова А., Алимбаев Ч.А., Ожикенов К.А.</w:t>
            </w:r>
          </w:p>
        </w:tc>
      </w:tr>
      <w:tr w:rsidR="005E4D23" w:rsidRPr="006C3859" w14:paraId="70CE1601" w14:textId="77777777" w:rsidTr="00997EBE">
        <w:tc>
          <w:tcPr>
            <w:tcW w:w="708" w:type="dxa"/>
            <w:tcBorders>
              <w:top w:val="single" w:sz="4" w:space="0" w:color="auto"/>
              <w:left w:val="single" w:sz="4" w:space="0" w:color="auto"/>
              <w:bottom w:val="single" w:sz="4" w:space="0" w:color="auto"/>
              <w:right w:val="single" w:sz="4" w:space="0" w:color="auto"/>
            </w:tcBorders>
          </w:tcPr>
          <w:p w14:paraId="673F9E5E" w14:textId="537C525B" w:rsidR="005E4D23" w:rsidRPr="006C3859" w:rsidRDefault="006C3859" w:rsidP="005E4D23">
            <w:pPr>
              <w:rPr>
                <w:lang w:val="en-US"/>
              </w:rPr>
            </w:pPr>
            <w:r w:rsidRPr="006C3859">
              <w:rPr>
                <w:lang w:val="en-US"/>
              </w:rPr>
              <w:t>15</w:t>
            </w:r>
          </w:p>
        </w:tc>
        <w:tc>
          <w:tcPr>
            <w:tcW w:w="4634" w:type="dxa"/>
            <w:tcBorders>
              <w:top w:val="single" w:sz="4" w:space="0" w:color="auto"/>
              <w:left w:val="single" w:sz="4" w:space="0" w:color="auto"/>
              <w:bottom w:val="single" w:sz="4" w:space="0" w:color="auto"/>
              <w:right w:val="single" w:sz="4" w:space="0" w:color="auto"/>
            </w:tcBorders>
          </w:tcPr>
          <w:p w14:paraId="0EAB6161" w14:textId="5320480E" w:rsidR="005E4D23" w:rsidRPr="006C3859" w:rsidRDefault="005E4D23" w:rsidP="005E4D23">
            <w:pPr>
              <w:rPr>
                <w:lang w:val="kk-KZ"/>
              </w:rPr>
            </w:pPr>
            <w:r w:rsidRPr="006C3859">
              <w:t>Адаптивная цифровая платформа раннего скрининга сахарного диабета 2 типа</w:t>
            </w:r>
          </w:p>
        </w:tc>
        <w:tc>
          <w:tcPr>
            <w:tcW w:w="1697" w:type="dxa"/>
            <w:tcBorders>
              <w:top w:val="single" w:sz="4" w:space="0" w:color="auto"/>
              <w:left w:val="single" w:sz="4" w:space="0" w:color="auto"/>
              <w:bottom w:val="single" w:sz="4" w:space="0" w:color="auto"/>
              <w:right w:val="single" w:sz="4" w:space="0" w:color="auto"/>
            </w:tcBorders>
          </w:tcPr>
          <w:p w14:paraId="5FC388EC"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6B68B8E6" w14:textId="091FDBFB" w:rsidR="005E4D23" w:rsidRPr="006C3859" w:rsidRDefault="005E4D23"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Pr="006C3859">
              <w:t>№74722, 11.06.2026</w:t>
            </w:r>
          </w:p>
        </w:tc>
        <w:tc>
          <w:tcPr>
            <w:tcW w:w="709" w:type="dxa"/>
            <w:tcBorders>
              <w:top w:val="single" w:sz="4" w:space="0" w:color="auto"/>
              <w:left w:val="single" w:sz="4" w:space="0" w:color="auto"/>
              <w:bottom w:val="single" w:sz="4" w:space="0" w:color="auto"/>
              <w:right w:val="single" w:sz="4" w:space="0" w:color="auto"/>
            </w:tcBorders>
          </w:tcPr>
          <w:p w14:paraId="2B8A305D"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6F6E2D55" w14:textId="564728CB" w:rsidR="005E4D23" w:rsidRPr="006C3859" w:rsidRDefault="005E4D23" w:rsidP="005E4D23">
            <w:pPr>
              <w:rPr>
                <w:lang w:val="kk-KZ"/>
              </w:rPr>
            </w:pPr>
            <w:r w:rsidRPr="006C3859">
              <w:t>Алимбаев Ч.А.</w:t>
            </w:r>
          </w:p>
        </w:tc>
      </w:tr>
      <w:tr w:rsidR="005E4D23" w:rsidRPr="006C3859" w14:paraId="1E42733D" w14:textId="77777777" w:rsidTr="00997EBE">
        <w:tc>
          <w:tcPr>
            <w:tcW w:w="708" w:type="dxa"/>
            <w:tcBorders>
              <w:top w:val="single" w:sz="4" w:space="0" w:color="auto"/>
              <w:left w:val="single" w:sz="4" w:space="0" w:color="auto"/>
              <w:bottom w:val="single" w:sz="4" w:space="0" w:color="auto"/>
              <w:right w:val="single" w:sz="4" w:space="0" w:color="auto"/>
            </w:tcBorders>
          </w:tcPr>
          <w:p w14:paraId="5BCA1FD4" w14:textId="79129117" w:rsidR="005E4D23" w:rsidRPr="006C3859" w:rsidRDefault="006C3859" w:rsidP="005E4D23">
            <w:pPr>
              <w:rPr>
                <w:lang w:val="en-US"/>
              </w:rPr>
            </w:pPr>
            <w:r w:rsidRPr="006C3859">
              <w:rPr>
                <w:lang w:val="en-US"/>
              </w:rPr>
              <w:t>16</w:t>
            </w:r>
          </w:p>
        </w:tc>
        <w:tc>
          <w:tcPr>
            <w:tcW w:w="4634" w:type="dxa"/>
            <w:tcBorders>
              <w:top w:val="single" w:sz="4" w:space="0" w:color="auto"/>
              <w:left w:val="single" w:sz="4" w:space="0" w:color="auto"/>
              <w:bottom w:val="single" w:sz="4" w:space="0" w:color="auto"/>
              <w:right w:val="single" w:sz="4" w:space="0" w:color="auto"/>
            </w:tcBorders>
          </w:tcPr>
          <w:p w14:paraId="7433F5B5" w14:textId="18791349" w:rsidR="005E4D23" w:rsidRPr="006C3859" w:rsidRDefault="005E4D23" w:rsidP="005E4D23">
            <w:pPr>
              <w:rPr>
                <w:lang w:val="kk-KZ"/>
              </w:rPr>
            </w:pPr>
            <w:r w:rsidRPr="006C3859">
              <w:t>Интеллектуальная система анализа ЭКГ-сигналов для выявления сахарного диабета</w:t>
            </w:r>
          </w:p>
        </w:tc>
        <w:tc>
          <w:tcPr>
            <w:tcW w:w="1697" w:type="dxa"/>
            <w:tcBorders>
              <w:top w:val="single" w:sz="4" w:space="0" w:color="auto"/>
              <w:left w:val="single" w:sz="4" w:space="0" w:color="auto"/>
              <w:bottom w:val="single" w:sz="4" w:space="0" w:color="auto"/>
              <w:right w:val="single" w:sz="4" w:space="0" w:color="auto"/>
            </w:tcBorders>
          </w:tcPr>
          <w:p w14:paraId="08661DF6"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50982DEC" w14:textId="107E909E" w:rsidR="005E4D23" w:rsidRPr="006C3859" w:rsidRDefault="005E4D23"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Pr="006C3859">
              <w:t>№74449, 09.06.2026</w:t>
            </w:r>
          </w:p>
        </w:tc>
        <w:tc>
          <w:tcPr>
            <w:tcW w:w="709" w:type="dxa"/>
            <w:tcBorders>
              <w:top w:val="single" w:sz="4" w:space="0" w:color="auto"/>
              <w:left w:val="single" w:sz="4" w:space="0" w:color="auto"/>
              <w:bottom w:val="single" w:sz="4" w:space="0" w:color="auto"/>
              <w:right w:val="single" w:sz="4" w:space="0" w:color="auto"/>
            </w:tcBorders>
          </w:tcPr>
          <w:p w14:paraId="7926A27A"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5A342A2A" w14:textId="1D921F65" w:rsidR="005E4D23" w:rsidRPr="006C3859" w:rsidRDefault="005E4D23" w:rsidP="005E4D23">
            <w:pPr>
              <w:rPr>
                <w:lang w:val="kk-KZ"/>
              </w:rPr>
            </w:pPr>
            <w:r w:rsidRPr="006C3859">
              <w:t>Алимбаев Ч.А.</w:t>
            </w:r>
          </w:p>
        </w:tc>
      </w:tr>
      <w:tr w:rsidR="005E4D23" w:rsidRPr="000748F7" w14:paraId="32BC448C" w14:textId="77777777" w:rsidTr="00997EBE">
        <w:tc>
          <w:tcPr>
            <w:tcW w:w="708" w:type="dxa"/>
            <w:tcBorders>
              <w:top w:val="single" w:sz="4" w:space="0" w:color="auto"/>
              <w:left w:val="single" w:sz="4" w:space="0" w:color="auto"/>
              <w:bottom w:val="single" w:sz="4" w:space="0" w:color="auto"/>
              <w:right w:val="single" w:sz="4" w:space="0" w:color="auto"/>
            </w:tcBorders>
          </w:tcPr>
          <w:p w14:paraId="4FEE52E5" w14:textId="3C0AF84E" w:rsidR="005E4D23" w:rsidRPr="006C3859" w:rsidRDefault="006C3859" w:rsidP="005E4D23">
            <w:pPr>
              <w:rPr>
                <w:lang w:val="en-US"/>
              </w:rPr>
            </w:pPr>
            <w:r w:rsidRPr="006C3859">
              <w:rPr>
                <w:lang w:val="en-US"/>
              </w:rPr>
              <w:lastRenderedPageBreak/>
              <w:t>17</w:t>
            </w:r>
          </w:p>
        </w:tc>
        <w:tc>
          <w:tcPr>
            <w:tcW w:w="4634" w:type="dxa"/>
            <w:tcBorders>
              <w:top w:val="single" w:sz="4" w:space="0" w:color="auto"/>
              <w:left w:val="single" w:sz="4" w:space="0" w:color="auto"/>
              <w:bottom w:val="single" w:sz="4" w:space="0" w:color="auto"/>
              <w:right w:val="single" w:sz="4" w:space="0" w:color="auto"/>
            </w:tcBorders>
          </w:tcPr>
          <w:p w14:paraId="04EEF8EE" w14:textId="772C1192" w:rsidR="005E4D23" w:rsidRPr="006C3859" w:rsidRDefault="005E4D23" w:rsidP="005E4D23">
            <w:pPr>
              <w:rPr>
                <w:lang w:val="kk-KZ"/>
              </w:rPr>
            </w:pPr>
            <w:r w:rsidRPr="006C3859">
              <w:rPr>
                <w:lang w:val="kk-KZ"/>
              </w:rPr>
              <w:t>Мамандық таңдау бойынша ұсыныстар беретін талапкерлерге арналған мобильдік қосымша</w:t>
            </w:r>
          </w:p>
        </w:tc>
        <w:tc>
          <w:tcPr>
            <w:tcW w:w="1697" w:type="dxa"/>
            <w:tcBorders>
              <w:top w:val="single" w:sz="4" w:space="0" w:color="auto"/>
              <w:left w:val="single" w:sz="4" w:space="0" w:color="auto"/>
              <w:bottom w:val="single" w:sz="4" w:space="0" w:color="auto"/>
              <w:right w:val="single" w:sz="4" w:space="0" w:color="auto"/>
            </w:tcBorders>
          </w:tcPr>
          <w:p w14:paraId="5ED07EDA"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7F9F5A77" w14:textId="2B0080B7" w:rsidR="005E4D23" w:rsidRPr="006C3859" w:rsidRDefault="005E4D23"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Pr="006C3859">
              <w:t>№71401, 04.05.2026</w:t>
            </w:r>
          </w:p>
        </w:tc>
        <w:tc>
          <w:tcPr>
            <w:tcW w:w="709" w:type="dxa"/>
            <w:tcBorders>
              <w:top w:val="single" w:sz="4" w:space="0" w:color="auto"/>
              <w:left w:val="single" w:sz="4" w:space="0" w:color="auto"/>
              <w:bottom w:val="single" w:sz="4" w:space="0" w:color="auto"/>
              <w:right w:val="single" w:sz="4" w:space="0" w:color="auto"/>
            </w:tcBorders>
          </w:tcPr>
          <w:p w14:paraId="1F5E8F4D"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09AC516C" w14:textId="5B4CA410" w:rsidR="005E4D23" w:rsidRPr="006C3859" w:rsidRDefault="005E4D23" w:rsidP="005E4D23">
            <w:pPr>
              <w:rPr>
                <w:lang w:val="kk-KZ"/>
              </w:rPr>
            </w:pPr>
            <w:r w:rsidRPr="006C3859">
              <w:rPr>
                <w:lang w:val="kk-KZ"/>
              </w:rPr>
              <w:t>Қанатбек М.Б., Оңласын Н.Р., Әлдешова Д.Е., Мукеева Г.И., Абуова Ж.Қ.</w:t>
            </w:r>
          </w:p>
        </w:tc>
      </w:tr>
      <w:tr w:rsidR="005E4D23" w:rsidRPr="000748F7" w14:paraId="4CF59221" w14:textId="77777777" w:rsidTr="00997EBE">
        <w:tc>
          <w:tcPr>
            <w:tcW w:w="708" w:type="dxa"/>
            <w:tcBorders>
              <w:top w:val="single" w:sz="4" w:space="0" w:color="auto"/>
              <w:left w:val="single" w:sz="4" w:space="0" w:color="auto"/>
              <w:bottom w:val="single" w:sz="4" w:space="0" w:color="auto"/>
              <w:right w:val="single" w:sz="4" w:space="0" w:color="auto"/>
            </w:tcBorders>
          </w:tcPr>
          <w:p w14:paraId="17F0600C" w14:textId="2E143973" w:rsidR="005E4D23" w:rsidRPr="006C3859" w:rsidRDefault="006C3859" w:rsidP="005E4D23">
            <w:pPr>
              <w:rPr>
                <w:lang w:val="en-US"/>
              </w:rPr>
            </w:pPr>
            <w:r w:rsidRPr="006C3859">
              <w:rPr>
                <w:lang w:val="en-US"/>
              </w:rPr>
              <w:t>18</w:t>
            </w:r>
          </w:p>
        </w:tc>
        <w:tc>
          <w:tcPr>
            <w:tcW w:w="4634" w:type="dxa"/>
            <w:tcBorders>
              <w:top w:val="single" w:sz="4" w:space="0" w:color="auto"/>
              <w:left w:val="single" w:sz="4" w:space="0" w:color="auto"/>
              <w:bottom w:val="single" w:sz="4" w:space="0" w:color="auto"/>
              <w:right w:val="single" w:sz="4" w:space="0" w:color="auto"/>
            </w:tcBorders>
          </w:tcPr>
          <w:p w14:paraId="7BA17BEE" w14:textId="70AB10DC" w:rsidR="005E4D23" w:rsidRPr="006C3859" w:rsidRDefault="005E4D23" w:rsidP="005E4D23">
            <w:pPr>
              <w:rPr>
                <w:lang w:val="kk-KZ"/>
              </w:rPr>
            </w:pPr>
            <w:r w:rsidRPr="006C3859">
              <w:t>Веб-приложение для раннего выявления диабета второго типа посредством анализа данных</w:t>
            </w:r>
          </w:p>
        </w:tc>
        <w:tc>
          <w:tcPr>
            <w:tcW w:w="1697" w:type="dxa"/>
            <w:tcBorders>
              <w:top w:val="single" w:sz="4" w:space="0" w:color="auto"/>
              <w:left w:val="single" w:sz="4" w:space="0" w:color="auto"/>
              <w:bottom w:val="single" w:sz="4" w:space="0" w:color="auto"/>
              <w:right w:val="single" w:sz="4" w:space="0" w:color="auto"/>
            </w:tcBorders>
          </w:tcPr>
          <w:p w14:paraId="7D1C55EA"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4318E6F9" w14:textId="62A41E29" w:rsidR="005E4D23" w:rsidRPr="006C3859" w:rsidRDefault="005E4D23"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Pr="006C3859">
              <w:t>№70570, 21.04.2026</w:t>
            </w:r>
          </w:p>
        </w:tc>
        <w:tc>
          <w:tcPr>
            <w:tcW w:w="709" w:type="dxa"/>
            <w:tcBorders>
              <w:top w:val="single" w:sz="4" w:space="0" w:color="auto"/>
              <w:left w:val="single" w:sz="4" w:space="0" w:color="auto"/>
              <w:bottom w:val="single" w:sz="4" w:space="0" w:color="auto"/>
              <w:right w:val="single" w:sz="4" w:space="0" w:color="auto"/>
            </w:tcBorders>
          </w:tcPr>
          <w:p w14:paraId="2D61A6C4"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16476B8C" w14:textId="31B92D3A" w:rsidR="005E4D23" w:rsidRPr="006C3859" w:rsidRDefault="005E4D23" w:rsidP="005E4D23">
            <w:pPr>
              <w:rPr>
                <w:lang w:val="kk-KZ"/>
              </w:rPr>
            </w:pPr>
            <w:r w:rsidRPr="006C3859">
              <w:rPr>
                <w:lang w:val="kk-KZ"/>
              </w:rPr>
              <w:t>Бауыржанқызы А., Абибуллаева У.Н., Мамырхан С.Б., Калдыбаева А.С., Бейбитжан М.Б.</w:t>
            </w:r>
          </w:p>
        </w:tc>
      </w:tr>
      <w:tr w:rsidR="005E4D23" w:rsidRPr="000748F7" w14:paraId="24AF46D7" w14:textId="77777777" w:rsidTr="00997EBE">
        <w:tc>
          <w:tcPr>
            <w:tcW w:w="708" w:type="dxa"/>
            <w:tcBorders>
              <w:top w:val="single" w:sz="4" w:space="0" w:color="auto"/>
              <w:left w:val="single" w:sz="4" w:space="0" w:color="auto"/>
              <w:bottom w:val="single" w:sz="4" w:space="0" w:color="auto"/>
              <w:right w:val="single" w:sz="4" w:space="0" w:color="auto"/>
            </w:tcBorders>
          </w:tcPr>
          <w:p w14:paraId="259D8A9E" w14:textId="2C6234DF" w:rsidR="005E4D23" w:rsidRPr="006C3859" w:rsidRDefault="006C3859" w:rsidP="005E4D23">
            <w:pPr>
              <w:rPr>
                <w:lang w:val="en-US"/>
              </w:rPr>
            </w:pPr>
            <w:r w:rsidRPr="006C3859">
              <w:rPr>
                <w:lang w:val="en-US"/>
              </w:rPr>
              <w:t>19</w:t>
            </w:r>
          </w:p>
        </w:tc>
        <w:tc>
          <w:tcPr>
            <w:tcW w:w="4634" w:type="dxa"/>
            <w:tcBorders>
              <w:top w:val="single" w:sz="4" w:space="0" w:color="auto"/>
              <w:left w:val="single" w:sz="4" w:space="0" w:color="auto"/>
              <w:bottom w:val="single" w:sz="4" w:space="0" w:color="auto"/>
              <w:right w:val="single" w:sz="4" w:space="0" w:color="auto"/>
            </w:tcBorders>
          </w:tcPr>
          <w:p w14:paraId="27DB8A85" w14:textId="6DB2CDD1" w:rsidR="005E4D23" w:rsidRPr="006C3859" w:rsidRDefault="005E4D23" w:rsidP="005E4D23">
            <w:pPr>
              <w:rPr>
                <w:lang w:val="kk-KZ"/>
              </w:rPr>
            </w:pPr>
            <w:r w:rsidRPr="006C3859">
              <w:t>Способ прогнозирования исходов реабилитации и риска осложнений у пациентов после эндопротезирования коленного сустава</w:t>
            </w:r>
          </w:p>
        </w:tc>
        <w:tc>
          <w:tcPr>
            <w:tcW w:w="1697" w:type="dxa"/>
            <w:tcBorders>
              <w:top w:val="single" w:sz="4" w:space="0" w:color="auto"/>
              <w:left w:val="single" w:sz="4" w:space="0" w:color="auto"/>
              <w:bottom w:val="single" w:sz="4" w:space="0" w:color="auto"/>
              <w:right w:val="single" w:sz="4" w:space="0" w:color="auto"/>
            </w:tcBorders>
          </w:tcPr>
          <w:p w14:paraId="2C5DCFDB"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25FBDF99" w14:textId="250E4B61" w:rsidR="005E4D23" w:rsidRPr="006C3859" w:rsidRDefault="0072739D" w:rsidP="005E4D23">
            <w:pPr>
              <w:rPr>
                <w:lang w:val="kk-KZ"/>
              </w:rPr>
            </w:pPr>
            <w:r w:rsidRPr="006C3859">
              <w:rPr>
                <w:lang w:val="kk-KZ"/>
              </w:rPr>
              <w:t>П</w:t>
            </w:r>
            <w:proofErr w:type="spellStart"/>
            <w:r w:rsidRPr="006C3859">
              <w:t>роизведение</w:t>
            </w:r>
            <w:proofErr w:type="spellEnd"/>
            <w:r w:rsidRPr="006C3859">
              <w:t xml:space="preserve"> литературы</w:t>
            </w:r>
            <w:r w:rsidRPr="006C3859">
              <w:rPr>
                <w:lang w:val="kk-KZ"/>
              </w:rPr>
              <w:t xml:space="preserve"> </w:t>
            </w:r>
            <w:r w:rsidR="005E4D23" w:rsidRPr="006C3859">
              <w:t>№69623, 07.04.2026</w:t>
            </w:r>
          </w:p>
        </w:tc>
        <w:tc>
          <w:tcPr>
            <w:tcW w:w="709" w:type="dxa"/>
            <w:tcBorders>
              <w:top w:val="single" w:sz="4" w:space="0" w:color="auto"/>
              <w:left w:val="single" w:sz="4" w:space="0" w:color="auto"/>
              <w:bottom w:val="single" w:sz="4" w:space="0" w:color="auto"/>
              <w:right w:val="single" w:sz="4" w:space="0" w:color="auto"/>
            </w:tcBorders>
          </w:tcPr>
          <w:p w14:paraId="4ABDBEA8"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6C481735" w14:textId="2808DA18" w:rsidR="005E4D23" w:rsidRPr="006C3859" w:rsidRDefault="005E4D23" w:rsidP="005E4D23">
            <w:pPr>
              <w:rPr>
                <w:lang w:val="kk-KZ"/>
              </w:rPr>
            </w:pPr>
            <w:r w:rsidRPr="006C3859">
              <w:rPr>
                <w:lang w:val="kk-KZ"/>
              </w:rPr>
              <w:t>Әбілда Е.М., Набиев Е.Н., Джумабеков А.Т., Досмаилов Б.С., Ожикенов К.А., Ожикенова А.К., Алимбаев Ч.А.</w:t>
            </w:r>
          </w:p>
        </w:tc>
      </w:tr>
      <w:tr w:rsidR="005E4D23" w:rsidRPr="000748F7" w14:paraId="38E70AC6" w14:textId="77777777" w:rsidTr="00997EBE">
        <w:tc>
          <w:tcPr>
            <w:tcW w:w="708" w:type="dxa"/>
            <w:tcBorders>
              <w:top w:val="single" w:sz="4" w:space="0" w:color="auto"/>
              <w:left w:val="single" w:sz="4" w:space="0" w:color="auto"/>
              <w:bottom w:val="single" w:sz="4" w:space="0" w:color="auto"/>
              <w:right w:val="single" w:sz="4" w:space="0" w:color="auto"/>
            </w:tcBorders>
          </w:tcPr>
          <w:p w14:paraId="7C167360" w14:textId="7CEC77E0" w:rsidR="005E4D23" w:rsidRPr="006C3859" w:rsidRDefault="003E318F" w:rsidP="005E4D23">
            <w:pPr>
              <w:rPr>
                <w:lang w:val="en-US"/>
              </w:rPr>
            </w:pPr>
            <w:r w:rsidRPr="006C3859">
              <w:rPr>
                <w:lang w:val="kk-KZ"/>
              </w:rPr>
              <w:t>2</w:t>
            </w:r>
            <w:r w:rsidR="006C3859" w:rsidRPr="006C3859">
              <w:rPr>
                <w:lang w:val="en-US"/>
              </w:rPr>
              <w:t>0</w:t>
            </w:r>
          </w:p>
        </w:tc>
        <w:tc>
          <w:tcPr>
            <w:tcW w:w="4634" w:type="dxa"/>
            <w:tcBorders>
              <w:top w:val="single" w:sz="4" w:space="0" w:color="auto"/>
              <w:left w:val="single" w:sz="4" w:space="0" w:color="auto"/>
              <w:bottom w:val="single" w:sz="4" w:space="0" w:color="auto"/>
              <w:right w:val="single" w:sz="4" w:space="0" w:color="auto"/>
            </w:tcBorders>
          </w:tcPr>
          <w:p w14:paraId="04552EE0" w14:textId="7F8EBB8A" w:rsidR="005E4D23" w:rsidRPr="006C3859" w:rsidRDefault="005E4D23" w:rsidP="005E4D23">
            <w:pPr>
              <w:rPr>
                <w:lang w:val="kk-KZ"/>
              </w:rPr>
            </w:pPr>
            <w:r w:rsidRPr="006C3859">
              <w:t>Алгоритм дистанционного контроля реабилитации пациентов после эндопротезирования коленного сустава</w:t>
            </w:r>
          </w:p>
        </w:tc>
        <w:tc>
          <w:tcPr>
            <w:tcW w:w="1697" w:type="dxa"/>
            <w:tcBorders>
              <w:top w:val="single" w:sz="4" w:space="0" w:color="auto"/>
              <w:left w:val="single" w:sz="4" w:space="0" w:color="auto"/>
              <w:bottom w:val="single" w:sz="4" w:space="0" w:color="auto"/>
              <w:right w:val="single" w:sz="4" w:space="0" w:color="auto"/>
            </w:tcBorders>
          </w:tcPr>
          <w:p w14:paraId="52F40ABC"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774CB372" w14:textId="58ADB28B" w:rsidR="005E4D23" w:rsidRPr="006C3859" w:rsidRDefault="0072739D" w:rsidP="005E4D23">
            <w:pPr>
              <w:rPr>
                <w:lang w:val="kk-KZ"/>
              </w:rPr>
            </w:pPr>
            <w:r w:rsidRPr="006C3859">
              <w:rPr>
                <w:lang w:val="kk-KZ"/>
              </w:rPr>
              <w:t>П</w:t>
            </w:r>
            <w:proofErr w:type="spellStart"/>
            <w:r w:rsidRPr="006C3859">
              <w:t>роизведение</w:t>
            </w:r>
            <w:proofErr w:type="spellEnd"/>
            <w:r w:rsidRPr="006C3859">
              <w:t xml:space="preserve"> литературы</w:t>
            </w:r>
            <w:r w:rsidRPr="006C3859">
              <w:rPr>
                <w:lang w:val="kk-KZ"/>
              </w:rPr>
              <w:t xml:space="preserve"> </w:t>
            </w:r>
            <w:r w:rsidR="005E4D23" w:rsidRPr="006C3859">
              <w:t>№69110, 27.03.2026</w:t>
            </w:r>
          </w:p>
        </w:tc>
        <w:tc>
          <w:tcPr>
            <w:tcW w:w="709" w:type="dxa"/>
            <w:tcBorders>
              <w:top w:val="single" w:sz="4" w:space="0" w:color="auto"/>
              <w:left w:val="single" w:sz="4" w:space="0" w:color="auto"/>
              <w:bottom w:val="single" w:sz="4" w:space="0" w:color="auto"/>
              <w:right w:val="single" w:sz="4" w:space="0" w:color="auto"/>
            </w:tcBorders>
          </w:tcPr>
          <w:p w14:paraId="548D24DC"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45CBDCEB" w14:textId="76A3A441" w:rsidR="005E4D23" w:rsidRPr="006C3859" w:rsidRDefault="005E4D23" w:rsidP="005E4D23">
            <w:pPr>
              <w:rPr>
                <w:lang w:val="kk-KZ"/>
              </w:rPr>
            </w:pPr>
            <w:r w:rsidRPr="006C3859">
              <w:rPr>
                <w:lang w:val="kk-KZ"/>
              </w:rPr>
              <w:t>Набиев Е.Н., Досмаилов Б.С., Әбілда Е.М., Джумабеков А.Т., Ожикенов К.А., Алимбаев Ч.А., Ожикенова А.К., Кеңесбай Ә.Е.</w:t>
            </w:r>
          </w:p>
        </w:tc>
      </w:tr>
      <w:tr w:rsidR="005E4D23" w:rsidRPr="000748F7" w14:paraId="1D4B9D11" w14:textId="77777777" w:rsidTr="00997EBE">
        <w:tc>
          <w:tcPr>
            <w:tcW w:w="708" w:type="dxa"/>
            <w:tcBorders>
              <w:top w:val="single" w:sz="4" w:space="0" w:color="auto"/>
              <w:left w:val="single" w:sz="4" w:space="0" w:color="auto"/>
              <w:bottom w:val="single" w:sz="4" w:space="0" w:color="auto"/>
              <w:right w:val="single" w:sz="4" w:space="0" w:color="auto"/>
            </w:tcBorders>
          </w:tcPr>
          <w:p w14:paraId="3933CD2E" w14:textId="55D34A0D" w:rsidR="005E4D23" w:rsidRPr="006C3859" w:rsidRDefault="003E318F" w:rsidP="005E4D23">
            <w:pPr>
              <w:rPr>
                <w:lang w:val="en-US"/>
              </w:rPr>
            </w:pPr>
            <w:r w:rsidRPr="006C3859">
              <w:rPr>
                <w:lang w:val="kk-KZ"/>
              </w:rPr>
              <w:t>2</w:t>
            </w:r>
            <w:r w:rsidR="006C3859" w:rsidRPr="006C3859">
              <w:rPr>
                <w:lang w:val="en-US"/>
              </w:rPr>
              <w:t>1</w:t>
            </w:r>
          </w:p>
        </w:tc>
        <w:tc>
          <w:tcPr>
            <w:tcW w:w="4634" w:type="dxa"/>
            <w:tcBorders>
              <w:top w:val="single" w:sz="4" w:space="0" w:color="auto"/>
              <w:left w:val="single" w:sz="4" w:space="0" w:color="auto"/>
              <w:bottom w:val="single" w:sz="4" w:space="0" w:color="auto"/>
              <w:right w:val="single" w:sz="4" w:space="0" w:color="auto"/>
            </w:tcBorders>
          </w:tcPr>
          <w:p w14:paraId="135327BE" w14:textId="21BD9DA3" w:rsidR="005E4D23" w:rsidRPr="006C3859" w:rsidRDefault="005E4D23" w:rsidP="005E4D23">
            <w:pPr>
              <w:rPr>
                <w:lang w:val="kk-KZ"/>
              </w:rPr>
            </w:pPr>
            <w:r w:rsidRPr="006C3859">
              <w:t>Способ дистанционной реабилитации пациентов после эндопротезирования коленного сустава</w:t>
            </w:r>
          </w:p>
        </w:tc>
        <w:tc>
          <w:tcPr>
            <w:tcW w:w="1697" w:type="dxa"/>
            <w:tcBorders>
              <w:top w:val="single" w:sz="4" w:space="0" w:color="auto"/>
              <w:left w:val="single" w:sz="4" w:space="0" w:color="auto"/>
              <w:bottom w:val="single" w:sz="4" w:space="0" w:color="auto"/>
              <w:right w:val="single" w:sz="4" w:space="0" w:color="auto"/>
            </w:tcBorders>
          </w:tcPr>
          <w:p w14:paraId="7828692E"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4157FCA7" w14:textId="7846120A" w:rsidR="005E4D23" w:rsidRPr="006C3859" w:rsidRDefault="0072739D" w:rsidP="005E4D23">
            <w:pPr>
              <w:rPr>
                <w:lang w:val="kk-KZ"/>
              </w:rPr>
            </w:pPr>
            <w:r w:rsidRPr="006C3859">
              <w:rPr>
                <w:lang w:val="kk-KZ"/>
              </w:rPr>
              <w:t>П</w:t>
            </w:r>
            <w:proofErr w:type="spellStart"/>
            <w:r w:rsidRPr="006C3859">
              <w:t>роизведение</w:t>
            </w:r>
            <w:proofErr w:type="spellEnd"/>
            <w:r w:rsidRPr="006C3859">
              <w:t xml:space="preserve"> литературы</w:t>
            </w:r>
            <w:r w:rsidRPr="006C3859">
              <w:rPr>
                <w:lang w:val="kk-KZ"/>
              </w:rPr>
              <w:t xml:space="preserve"> </w:t>
            </w:r>
            <w:r w:rsidR="005E4D23" w:rsidRPr="006C3859">
              <w:t>№68800, 17.03.2026</w:t>
            </w:r>
          </w:p>
        </w:tc>
        <w:tc>
          <w:tcPr>
            <w:tcW w:w="709" w:type="dxa"/>
            <w:tcBorders>
              <w:top w:val="single" w:sz="4" w:space="0" w:color="auto"/>
              <w:left w:val="single" w:sz="4" w:space="0" w:color="auto"/>
              <w:bottom w:val="single" w:sz="4" w:space="0" w:color="auto"/>
              <w:right w:val="single" w:sz="4" w:space="0" w:color="auto"/>
            </w:tcBorders>
          </w:tcPr>
          <w:p w14:paraId="67845EB8"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5C32A0B1" w14:textId="7EE15423" w:rsidR="005E4D23" w:rsidRPr="006C3859" w:rsidRDefault="005E4D23" w:rsidP="005E4D23">
            <w:pPr>
              <w:rPr>
                <w:lang w:val="kk-KZ"/>
              </w:rPr>
            </w:pPr>
            <w:r w:rsidRPr="006C3859">
              <w:rPr>
                <w:lang w:val="kk-KZ"/>
              </w:rPr>
              <w:t xml:space="preserve">Набиев Е.Н., Әбілда Е.М., Досмаилов Б.С., Джумабеков А.Т., </w:t>
            </w:r>
            <w:r w:rsidRPr="006C3859">
              <w:rPr>
                <w:lang w:val="kk-KZ"/>
              </w:rPr>
              <w:lastRenderedPageBreak/>
              <w:t>Ожикенов К.А., Алимбаев Ч.А., Ожикенова А.К.</w:t>
            </w:r>
          </w:p>
        </w:tc>
      </w:tr>
      <w:tr w:rsidR="005E4D23" w:rsidRPr="000748F7" w14:paraId="473BC129" w14:textId="77777777" w:rsidTr="00997EBE">
        <w:tc>
          <w:tcPr>
            <w:tcW w:w="708" w:type="dxa"/>
            <w:tcBorders>
              <w:top w:val="single" w:sz="4" w:space="0" w:color="auto"/>
              <w:left w:val="single" w:sz="4" w:space="0" w:color="auto"/>
              <w:bottom w:val="single" w:sz="4" w:space="0" w:color="auto"/>
              <w:right w:val="single" w:sz="4" w:space="0" w:color="auto"/>
            </w:tcBorders>
          </w:tcPr>
          <w:p w14:paraId="3498839F" w14:textId="390C7394" w:rsidR="005E4D23" w:rsidRPr="006C3859" w:rsidRDefault="003E318F" w:rsidP="005E4D23">
            <w:pPr>
              <w:rPr>
                <w:lang w:val="en-US"/>
              </w:rPr>
            </w:pPr>
            <w:r w:rsidRPr="006C3859">
              <w:rPr>
                <w:lang w:val="kk-KZ"/>
              </w:rPr>
              <w:lastRenderedPageBreak/>
              <w:t>2</w:t>
            </w:r>
            <w:r w:rsidR="006C3859" w:rsidRPr="006C3859">
              <w:rPr>
                <w:lang w:val="en-US"/>
              </w:rPr>
              <w:t>2</w:t>
            </w:r>
          </w:p>
        </w:tc>
        <w:tc>
          <w:tcPr>
            <w:tcW w:w="4634" w:type="dxa"/>
            <w:tcBorders>
              <w:top w:val="single" w:sz="4" w:space="0" w:color="auto"/>
              <w:left w:val="single" w:sz="4" w:space="0" w:color="auto"/>
              <w:bottom w:val="single" w:sz="4" w:space="0" w:color="auto"/>
              <w:right w:val="single" w:sz="4" w:space="0" w:color="auto"/>
            </w:tcBorders>
          </w:tcPr>
          <w:p w14:paraId="59FE40EE" w14:textId="02553D7A" w:rsidR="005E4D23" w:rsidRPr="006C3859" w:rsidRDefault="005E4D23" w:rsidP="005E4D23">
            <w:pPr>
              <w:rPr>
                <w:lang w:val="kk-KZ"/>
              </w:rPr>
            </w:pPr>
            <w:r w:rsidRPr="006C3859">
              <w:t>Интеллектуальная платформа реабилитации в ортопедии с модулем предиктивной аналитики</w:t>
            </w:r>
          </w:p>
        </w:tc>
        <w:tc>
          <w:tcPr>
            <w:tcW w:w="1697" w:type="dxa"/>
            <w:tcBorders>
              <w:top w:val="single" w:sz="4" w:space="0" w:color="auto"/>
              <w:left w:val="single" w:sz="4" w:space="0" w:color="auto"/>
              <w:bottom w:val="single" w:sz="4" w:space="0" w:color="auto"/>
              <w:right w:val="single" w:sz="4" w:space="0" w:color="auto"/>
            </w:tcBorders>
          </w:tcPr>
          <w:p w14:paraId="0A0DBFF5"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4C89D725" w14:textId="0E65D9F9" w:rsidR="005E4D23" w:rsidRPr="006C3859" w:rsidRDefault="0072739D" w:rsidP="005E4D23">
            <w:pPr>
              <w:rPr>
                <w:lang w:val="kk-KZ"/>
              </w:rPr>
            </w:pPr>
            <w:r w:rsidRPr="006C3859">
              <w:rPr>
                <w:lang w:val="kk-KZ"/>
              </w:rPr>
              <w:t>К</w:t>
            </w:r>
            <w:proofErr w:type="spellStart"/>
            <w:r w:rsidRPr="006C3859">
              <w:t>омпьютерные</w:t>
            </w:r>
            <w:proofErr w:type="spellEnd"/>
            <w:r w:rsidRPr="006C3859">
              <w:t xml:space="preserve"> программы (программное обеспечение)</w:t>
            </w:r>
            <w:r w:rsidRPr="006C3859">
              <w:rPr>
                <w:lang w:val="kk-KZ"/>
              </w:rPr>
              <w:t xml:space="preserve"> </w:t>
            </w:r>
            <w:r w:rsidR="005E4D23" w:rsidRPr="006C3859">
              <w:t>№68336, 05.03.2026</w:t>
            </w:r>
          </w:p>
        </w:tc>
        <w:tc>
          <w:tcPr>
            <w:tcW w:w="709" w:type="dxa"/>
            <w:tcBorders>
              <w:top w:val="single" w:sz="4" w:space="0" w:color="auto"/>
              <w:left w:val="single" w:sz="4" w:space="0" w:color="auto"/>
              <w:bottom w:val="single" w:sz="4" w:space="0" w:color="auto"/>
              <w:right w:val="single" w:sz="4" w:space="0" w:color="auto"/>
            </w:tcBorders>
          </w:tcPr>
          <w:p w14:paraId="5F0F88AC"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71FB0D57" w14:textId="2565ACBE" w:rsidR="005E4D23" w:rsidRPr="006C3859" w:rsidRDefault="005E4D23" w:rsidP="005E4D23">
            <w:pPr>
              <w:rPr>
                <w:lang w:val="kk-KZ"/>
              </w:rPr>
            </w:pPr>
            <w:r w:rsidRPr="006C3859">
              <w:rPr>
                <w:lang w:val="kk-KZ"/>
              </w:rPr>
              <w:t>Тұрмаханбет Д.Н., Ожикенов К.А., Ожикенова А.К., Алимбаев Ч.А., Әбілда Е.М., Джумабеков А.Т., Набиев Е.Н., Досмаилов Б.С.</w:t>
            </w:r>
          </w:p>
        </w:tc>
      </w:tr>
      <w:tr w:rsidR="005E4D23" w:rsidRPr="000748F7" w14:paraId="2D77CD6D" w14:textId="77777777" w:rsidTr="00997EBE">
        <w:tc>
          <w:tcPr>
            <w:tcW w:w="708" w:type="dxa"/>
            <w:tcBorders>
              <w:top w:val="single" w:sz="4" w:space="0" w:color="auto"/>
              <w:left w:val="single" w:sz="4" w:space="0" w:color="auto"/>
              <w:bottom w:val="single" w:sz="4" w:space="0" w:color="auto"/>
              <w:right w:val="single" w:sz="4" w:space="0" w:color="auto"/>
            </w:tcBorders>
          </w:tcPr>
          <w:p w14:paraId="4E1E3514" w14:textId="729D8197" w:rsidR="005E4D23" w:rsidRPr="006C3859" w:rsidRDefault="003E318F" w:rsidP="005E4D23">
            <w:pPr>
              <w:rPr>
                <w:lang w:val="en-US"/>
              </w:rPr>
            </w:pPr>
            <w:r w:rsidRPr="006C3859">
              <w:rPr>
                <w:lang w:val="kk-KZ"/>
              </w:rPr>
              <w:t>2</w:t>
            </w:r>
            <w:r w:rsidR="006C3859" w:rsidRPr="006C3859">
              <w:rPr>
                <w:lang w:val="en-US"/>
              </w:rPr>
              <w:t>3</w:t>
            </w:r>
          </w:p>
        </w:tc>
        <w:tc>
          <w:tcPr>
            <w:tcW w:w="4634" w:type="dxa"/>
            <w:tcBorders>
              <w:top w:val="single" w:sz="4" w:space="0" w:color="auto"/>
              <w:left w:val="single" w:sz="4" w:space="0" w:color="auto"/>
              <w:bottom w:val="single" w:sz="4" w:space="0" w:color="auto"/>
              <w:right w:val="single" w:sz="4" w:space="0" w:color="auto"/>
            </w:tcBorders>
          </w:tcPr>
          <w:p w14:paraId="77E72D0F" w14:textId="1B241AD5" w:rsidR="005E4D23" w:rsidRPr="006C3859" w:rsidRDefault="005E4D23" w:rsidP="005E4D23">
            <w:pPr>
              <w:rPr>
                <w:lang w:val="kk-KZ"/>
              </w:rPr>
            </w:pPr>
            <w:r w:rsidRPr="006C3859">
              <w:t xml:space="preserve">Отслеживание частоты сердечных сокращений и мышечной активности во время упражнений с использованием </w:t>
            </w:r>
            <w:proofErr w:type="spellStart"/>
            <w:r w:rsidRPr="006C3859">
              <w:t>ppg</w:t>
            </w:r>
            <w:proofErr w:type="spellEnd"/>
            <w:r w:rsidRPr="006C3859">
              <w:t xml:space="preserve">-датчика max30102 и датчика мышечной активности </w:t>
            </w:r>
            <w:proofErr w:type="spellStart"/>
            <w:r w:rsidRPr="006C3859">
              <w:t>dfrobot</w:t>
            </w:r>
            <w:proofErr w:type="spellEnd"/>
            <w:r w:rsidRPr="006C3859">
              <w:t xml:space="preserve"> sen0213 на базе esp32</w:t>
            </w:r>
          </w:p>
        </w:tc>
        <w:tc>
          <w:tcPr>
            <w:tcW w:w="1697" w:type="dxa"/>
            <w:tcBorders>
              <w:top w:val="single" w:sz="4" w:space="0" w:color="auto"/>
              <w:left w:val="single" w:sz="4" w:space="0" w:color="auto"/>
              <w:bottom w:val="single" w:sz="4" w:space="0" w:color="auto"/>
              <w:right w:val="single" w:sz="4" w:space="0" w:color="auto"/>
            </w:tcBorders>
          </w:tcPr>
          <w:p w14:paraId="7AB88EC2"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1549A17D" w14:textId="42734828" w:rsidR="005E4D23" w:rsidRPr="006C3859" w:rsidRDefault="0072739D" w:rsidP="005E4D23">
            <w:pPr>
              <w:rPr>
                <w:lang w:val="kk-KZ"/>
              </w:rPr>
            </w:pPr>
            <w:r w:rsidRPr="006C3859">
              <w:rPr>
                <w:lang w:val="kk-KZ"/>
              </w:rPr>
              <w:t>П</w:t>
            </w:r>
            <w:proofErr w:type="spellStart"/>
            <w:r w:rsidRPr="006C3859">
              <w:t>рограмма</w:t>
            </w:r>
            <w:proofErr w:type="spellEnd"/>
            <w:r w:rsidRPr="006C3859">
              <w:t xml:space="preserve"> для ЭВМ </w:t>
            </w:r>
            <w:r w:rsidR="005E4D23" w:rsidRPr="006C3859">
              <w:t>№58198, 19.05.2025</w:t>
            </w:r>
          </w:p>
        </w:tc>
        <w:tc>
          <w:tcPr>
            <w:tcW w:w="709" w:type="dxa"/>
            <w:tcBorders>
              <w:top w:val="single" w:sz="4" w:space="0" w:color="auto"/>
              <w:left w:val="single" w:sz="4" w:space="0" w:color="auto"/>
              <w:bottom w:val="single" w:sz="4" w:space="0" w:color="auto"/>
              <w:right w:val="single" w:sz="4" w:space="0" w:color="auto"/>
            </w:tcBorders>
          </w:tcPr>
          <w:p w14:paraId="44C4F95F"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5B2C500F" w14:textId="77777777" w:rsidR="00997EBE" w:rsidRPr="006C3859" w:rsidRDefault="005E4D23" w:rsidP="005E4D23">
            <w:pPr>
              <w:rPr>
                <w:lang w:val="kk-KZ"/>
              </w:rPr>
            </w:pPr>
            <w:r w:rsidRPr="006C3859">
              <w:rPr>
                <w:lang w:val="kk-KZ"/>
              </w:rPr>
              <w:t>Қарасаева А.А., Иманбек Б.Т.,</w:t>
            </w:r>
          </w:p>
          <w:p w14:paraId="539F9DDB" w14:textId="27D99AFC" w:rsidR="005E4D23" w:rsidRPr="006C3859" w:rsidRDefault="005E4D23" w:rsidP="005E4D23">
            <w:pPr>
              <w:rPr>
                <w:lang w:val="kk-KZ"/>
              </w:rPr>
            </w:pPr>
            <w:r w:rsidRPr="006C3859">
              <w:rPr>
                <w:lang w:val="kk-KZ"/>
              </w:rPr>
              <w:t>Карымсакова</w:t>
            </w:r>
            <w:r w:rsidR="00997EBE" w:rsidRPr="006C3859">
              <w:rPr>
                <w:lang w:val="kk-KZ"/>
              </w:rPr>
              <w:t xml:space="preserve"> </w:t>
            </w:r>
            <w:r w:rsidRPr="006C3859">
              <w:rPr>
                <w:lang w:val="kk-KZ"/>
              </w:rPr>
              <w:t>Н.Т., Болтабоева А.К., Байғараева Ж.Е., Айтказин М.Қ., Тұрмаханбет Д.Н., Мауленбеков М.А., Кахаров А.А., Талантбек Б., Ожикенов К.А., Ожикенова А.К.,</w:t>
            </w:r>
            <w:r w:rsidR="00997EBE" w:rsidRPr="006C3859">
              <w:rPr>
                <w:lang w:val="kk-KZ"/>
              </w:rPr>
              <w:t xml:space="preserve"> </w:t>
            </w:r>
            <w:r w:rsidRPr="006C3859">
              <w:rPr>
                <w:lang w:val="kk-KZ"/>
              </w:rPr>
              <w:t>Айдарова Т.Н.</w:t>
            </w:r>
          </w:p>
        </w:tc>
      </w:tr>
      <w:tr w:rsidR="005E4D23" w:rsidRPr="000748F7" w14:paraId="7498E2D7" w14:textId="77777777" w:rsidTr="00997EBE">
        <w:tc>
          <w:tcPr>
            <w:tcW w:w="708" w:type="dxa"/>
            <w:tcBorders>
              <w:top w:val="single" w:sz="4" w:space="0" w:color="auto"/>
              <w:left w:val="single" w:sz="4" w:space="0" w:color="auto"/>
              <w:bottom w:val="single" w:sz="4" w:space="0" w:color="auto"/>
              <w:right w:val="single" w:sz="4" w:space="0" w:color="auto"/>
            </w:tcBorders>
          </w:tcPr>
          <w:p w14:paraId="0871CE97" w14:textId="43E24D3C" w:rsidR="005E4D23" w:rsidRPr="006C3859" w:rsidRDefault="003E318F" w:rsidP="005E4D23">
            <w:pPr>
              <w:rPr>
                <w:lang w:val="en-US"/>
              </w:rPr>
            </w:pPr>
            <w:r w:rsidRPr="006C3859">
              <w:rPr>
                <w:lang w:val="kk-KZ"/>
              </w:rPr>
              <w:t>2</w:t>
            </w:r>
            <w:r w:rsidR="006C3859" w:rsidRPr="006C3859">
              <w:rPr>
                <w:lang w:val="en-US"/>
              </w:rPr>
              <w:t>4</w:t>
            </w:r>
          </w:p>
        </w:tc>
        <w:tc>
          <w:tcPr>
            <w:tcW w:w="4634" w:type="dxa"/>
            <w:tcBorders>
              <w:top w:val="single" w:sz="4" w:space="0" w:color="auto"/>
              <w:left w:val="single" w:sz="4" w:space="0" w:color="auto"/>
              <w:bottom w:val="single" w:sz="4" w:space="0" w:color="auto"/>
              <w:right w:val="single" w:sz="4" w:space="0" w:color="auto"/>
            </w:tcBorders>
          </w:tcPr>
          <w:p w14:paraId="110F3307" w14:textId="532628FC" w:rsidR="005E4D23" w:rsidRPr="006C3859" w:rsidRDefault="005E4D23" w:rsidP="005E4D23">
            <w:pPr>
              <w:rPr>
                <w:lang w:val="kk-KZ"/>
              </w:rPr>
            </w:pPr>
            <w:r w:rsidRPr="006C3859">
              <w:t xml:space="preserve">Устройство для мониторинга сердечного ритма и вариабельности сердечного ритма в реальном времени на основе PPG-датчика MAX30102 и одноплатного компьютера </w:t>
            </w:r>
            <w:proofErr w:type="spellStart"/>
            <w:r w:rsidRPr="006C3859">
              <w:t>Raspberry</w:t>
            </w:r>
            <w:proofErr w:type="spellEnd"/>
            <w:r w:rsidRPr="006C3859">
              <w:t xml:space="preserve"> </w:t>
            </w:r>
            <w:proofErr w:type="spellStart"/>
            <w:r w:rsidRPr="006C3859">
              <w:t>Pi</w:t>
            </w:r>
            <w:proofErr w:type="spellEnd"/>
            <w:r w:rsidRPr="006C3859">
              <w:t xml:space="preserve"> Zero 2 W</w:t>
            </w:r>
          </w:p>
        </w:tc>
        <w:tc>
          <w:tcPr>
            <w:tcW w:w="1697" w:type="dxa"/>
            <w:tcBorders>
              <w:top w:val="single" w:sz="4" w:space="0" w:color="auto"/>
              <w:left w:val="single" w:sz="4" w:space="0" w:color="auto"/>
              <w:bottom w:val="single" w:sz="4" w:space="0" w:color="auto"/>
              <w:right w:val="single" w:sz="4" w:space="0" w:color="auto"/>
            </w:tcBorders>
          </w:tcPr>
          <w:p w14:paraId="0F25418D"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235085EE" w14:textId="63024FB1" w:rsidR="005E4D23" w:rsidRPr="006C3859" w:rsidRDefault="0072739D" w:rsidP="005E4D23">
            <w:pPr>
              <w:rPr>
                <w:lang w:val="kk-KZ"/>
              </w:rPr>
            </w:pPr>
            <w:r w:rsidRPr="006C3859">
              <w:rPr>
                <w:lang w:val="kk-KZ"/>
              </w:rPr>
              <w:t>П</w:t>
            </w:r>
            <w:proofErr w:type="spellStart"/>
            <w:r w:rsidRPr="006C3859">
              <w:t>рограмма</w:t>
            </w:r>
            <w:proofErr w:type="spellEnd"/>
            <w:r w:rsidRPr="006C3859">
              <w:t xml:space="preserve"> для ЭВМ </w:t>
            </w:r>
            <w:r w:rsidR="005E4D23" w:rsidRPr="006C3859">
              <w:t>№58003, 14.05.2025</w:t>
            </w:r>
          </w:p>
        </w:tc>
        <w:tc>
          <w:tcPr>
            <w:tcW w:w="709" w:type="dxa"/>
            <w:tcBorders>
              <w:top w:val="single" w:sz="4" w:space="0" w:color="auto"/>
              <w:left w:val="single" w:sz="4" w:space="0" w:color="auto"/>
              <w:bottom w:val="single" w:sz="4" w:space="0" w:color="auto"/>
              <w:right w:val="single" w:sz="4" w:space="0" w:color="auto"/>
            </w:tcBorders>
          </w:tcPr>
          <w:p w14:paraId="632ECEC8"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15BFA7E6" w14:textId="281A9197" w:rsidR="005E4D23" w:rsidRPr="006C3859" w:rsidRDefault="005E4D23" w:rsidP="005E4D23">
            <w:pPr>
              <w:rPr>
                <w:lang w:val="kk-KZ"/>
              </w:rPr>
            </w:pPr>
            <w:r w:rsidRPr="006C3859">
              <w:rPr>
                <w:lang w:val="kk-KZ"/>
              </w:rPr>
              <w:t xml:space="preserve">Айтказин М.Қ., Иманбек Б.Т., Болтабоева А.К., Байғараева Ж.Е., Тұрмаханбет Д.Н., </w:t>
            </w:r>
            <w:r w:rsidRPr="006C3859">
              <w:rPr>
                <w:lang w:val="kk-KZ"/>
              </w:rPr>
              <w:lastRenderedPageBreak/>
              <w:t>Мауленбеков М.А., Бектурганова А.Б., Карымсакова Н.Т., Ожикенов К.А., Айдарова Т.Н., Бейсембекова Р.Н., Ожикенова А.К., Баймбетов Д.А., Алимбаев Ч.А.,</w:t>
            </w:r>
            <w:r w:rsidR="00997EBE" w:rsidRPr="006C3859">
              <w:rPr>
                <w:lang w:val="kk-KZ"/>
              </w:rPr>
              <w:t xml:space="preserve"> </w:t>
            </w:r>
            <w:r w:rsidRPr="006C3859">
              <w:rPr>
                <w:lang w:val="kk-KZ"/>
              </w:rPr>
              <w:t>Жусупов Р.Р.</w:t>
            </w:r>
          </w:p>
        </w:tc>
      </w:tr>
      <w:tr w:rsidR="005E4D23" w:rsidRPr="000748F7" w14:paraId="3ED831BA" w14:textId="77777777" w:rsidTr="00997EBE">
        <w:tc>
          <w:tcPr>
            <w:tcW w:w="708" w:type="dxa"/>
            <w:tcBorders>
              <w:top w:val="single" w:sz="4" w:space="0" w:color="auto"/>
              <w:left w:val="single" w:sz="4" w:space="0" w:color="auto"/>
              <w:bottom w:val="single" w:sz="4" w:space="0" w:color="auto"/>
              <w:right w:val="single" w:sz="4" w:space="0" w:color="auto"/>
            </w:tcBorders>
          </w:tcPr>
          <w:p w14:paraId="35EDEF48" w14:textId="41B3FBE4" w:rsidR="005E4D23" w:rsidRPr="006C3859" w:rsidRDefault="006C3859" w:rsidP="005E4D23">
            <w:pPr>
              <w:rPr>
                <w:lang w:val="en-US"/>
              </w:rPr>
            </w:pPr>
            <w:r w:rsidRPr="006C3859">
              <w:rPr>
                <w:lang w:val="en-US"/>
              </w:rPr>
              <w:lastRenderedPageBreak/>
              <w:t>25</w:t>
            </w:r>
          </w:p>
        </w:tc>
        <w:tc>
          <w:tcPr>
            <w:tcW w:w="4634" w:type="dxa"/>
            <w:tcBorders>
              <w:top w:val="single" w:sz="4" w:space="0" w:color="auto"/>
              <w:left w:val="single" w:sz="4" w:space="0" w:color="auto"/>
              <w:bottom w:val="single" w:sz="4" w:space="0" w:color="auto"/>
              <w:right w:val="single" w:sz="4" w:space="0" w:color="auto"/>
            </w:tcBorders>
          </w:tcPr>
          <w:p w14:paraId="04017414" w14:textId="79FF2096" w:rsidR="005E4D23" w:rsidRPr="006C3859" w:rsidRDefault="005E4D23" w:rsidP="005E4D23">
            <w:pPr>
              <w:rPr>
                <w:lang w:val="kk-KZ"/>
              </w:rPr>
            </w:pPr>
            <w:r w:rsidRPr="006C3859">
              <w:t xml:space="preserve">Устройство для мониторинга сердечного ритма в реальном времени для отслеживания движения мышцы с использованием микроконтроллера ESP32 и датчика </w:t>
            </w:r>
            <w:proofErr w:type="spellStart"/>
            <w:r w:rsidRPr="006C3859">
              <w:t>DFRobot</w:t>
            </w:r>
            <w:proofErr w:type="spellEnd"/>
            <w:r w:rsidRPr="006C3859">
              <w:t xml:space="preserve"> SEN0213</w:t>
            </w:r>
          </w:p>
        </w:tc>
        <w:tc>
          <w:tcPr>
            <w:tcW w:w="1697" w:type="dxa"/>
            <w:tcBorders>
              <w:top w:val="single" w:sz="4" w:space="0" w:color="auto"/>
              <w:left w:val="single" w:sz="4" w:space="0" w:color="auto"/>
              <w:bottom w:val="single" w:sz="4" w:space="0" w:color="auto"/>
              <w:right w:val="single" w:sz="4" w:space="0" w:color="auto"/>
            </w:tcBorders>
          </w:tcPr>
          <w:p w14:paraId="46CECB5A" w14:textId="77777777" w:rsidR="005E4D23" w:rsidRPr="006C3859" w:rsidRDefault="005E4D23" w:rsidP="005E4D23">
            <w:pPr>
              <w:rPr>
                <w:lang w:val="kk-KZ"/>
              </w:rPr>
            </w:pPr>
          </w:p>
        </w:tc>
        <w:tc>
          <w:tcPr>
            <w:tcW w:w="4301" w:type="dxa"/>
            <w:tcBorders>
              <w:top w:val="single" w:sz="4" w:space="0" w:color="auto"/>
              <w:left w:val="single" w:sz="4" w:space="0" w:color="auto"/>
              <w:bottom w:val="single" w:sz="4" w:space="0" w:color="auto"/>
              <w:right w:val="single" w:sz="4" w:space="0" w:color="auto"/>
            </w:tcBorders>
          </w:tcPr>
          <w:p w14:paraId="065C1C5B" w14:textId="2CF986CA" w:rsidR="005E4D23" w:rsidRPr="006C3859" w:rsidRDefault="0072739D" w:rsidP="005E4D23">
            <w:pPr>
              <w:rPr>
                <w:lang w:val="kk-KZ"/>
              </w:rPr>
            </w:pPr>
            <w:r w:rsidRPr="006C3859">
              <w:rPr>
                <w:lang w:val="kk-KZ"/>
              </w:rPr>
              <w:t>П</w:t>
            </w:r>
            <w:proofErr w:type="spellStart"/>
            <w:r w:rsidRPr="006C3859">
              <w:t>рограмма</w:t>
            </w:r>
            <w:proofErr w:type="spellEnd"/>
            <w:r w:rsidRPr="006C3859">
              <w:t xml:space="preserve"> для ЭВМ </w:t>
            </w:r>
            <w:r w:rsidR="005E4D23" w:rsidRPr="006C3859">
              <w:t>№57173, 24.04.2025</w:t>
            </w:r>
          </w:p>
        </w:tc>
        <w:tc>
          <w:tcPr>
            <w:tcW w:w="709" w:type="dxa"/>
            <w:tcBorders>
              <w:top w:val="single" w:sz="4" w:space="0" w:color="auto"/>
              <w:left w:val="single" w:sz="4" w:space="0" w:color="auto"/>
              <w:bottom w:val="single" w:sz="4" w:space="0" w:color="auto"/>
              <w:right w:val="single" w:sz="4" w:space="0" w:color="auto"/>
            </w:tcBorders>
          </w:tcPr>
          <w:p w14:paraId="16B88EAD" w14:textId="77777777" w:rsidR="005E4D23" w:rsidRPr="006C3859" w:rsidRDefault="005E4D23" w:rsidP="005E4D23">
            <w:pPr>
              <w:jc w:val="center"/>
              <w:rPr>
                <w:lang w:val="kk-KZ"/>
              </w:rPr>
            </w:pPr>
          </w:p>
        </w:tc>
        <w:tc>
          <w:tcPr>
            <w:tcW w:w="2267" w:type="dxa"/>
            <w:tcBorders>
              <w:top w:val="single" w:sz="4" w:space="0" w:color="auto"/>
              <w:left w:val="single" w:sz="4" w:space="0" w:color="auto"/>
              <w:bottom w:val="single" w:sz="4" w:space="0" w:color="auto"/>
              <w:right w:val="single" w:sz="4" w:space="0" w:color="auto"/>
            </w:tcBorders>
          </w:tcPr>
          <w:p w14:paraId="41463E7E" w14:textId="2A13B464" w:rsidR="005E4D23" w:rsidRPr="006C3859" w:rsidRDefault="005E4D23" w:rsidP="005E4D23">
            <w:pPr>
              <w:rPr>
                <w:lang w:val="kk-KZ"/>
              </w:rPr>
            </w:pPr>
            <w:r w:rsidRPr="006C3859">
              <w:rPr>
                <w:lang w:val="kk-KZ"/>
              </w:rPr>
              <w:t>Айтказин М.Қ., Ожикенов К.А., Иманбек Б.Т., Болтабоева А.К., Тұрмаханбет Д.Н., Мауленбеков М.А., Айдарова Т.Н., Байғараева Ж.Е., Бейсембекова Р.Н.</w:t>
            </w:r>
          </w:p>
        </w:tc>
      </w:tr>
      <w:tr w:rsidR="00BF17A6" w:rsidRPr="006C3859" w14:paraId="7D96D03B" w14:textId="77777777" w:rsidTr="00997EBE">
        <w:tc>
          <w:tcPr>
            <w:tcW w:w="708" w:type="dxa"/>
            <w:tcBorders>
              <w:top w:val="single" w:sz="4" w:space="0" w:color="auto"/>
              <w:left w:val="single" w:sz="4" w:space="0" w:color="auto"/>
              <w:bottom w:val="single" w:sz="4" w:space="0" w:color="auto"/>
              <w:right w:val="single" w:sz="4" w:space="0" w:color="auto"/>
            </w:tcBorders>
          </w:tcPr>
          <w:p w14:paraId="5A89D5F0" w14:textId="77777777" w:rsidR="00BF17A6" w:rsidRPr="006C3859" w:rsidRDefault="00BF17A6" w:rsidP="00BF17A6">
            <w:pPr>
              <w:ind w:left="360"/>
              <w:rPr>
                <w:lang w:val="kk-KZ"/>
              </w:rPr>
            </w:pPr>
          </w:p>
        </w:tc>
        <w:tc>
          <w:tcPr>
            <w:tcW w:w="13608" w:type="dxa"/>
            <w:gridSpan w:val="5"/>
            <w:tcBorders>
              <w:top w:val="single" w:sz="4" w:space="0" w:color="auto"/>
              <w:left w:val="single" w:sz="4" w:space="0" w:color="auto"/>
              <w:bottom w:val="single" w:sz="4" w:space="0" w:color="auto"/>
              <w:right w:val="single" w:sz="4" w:space="0" w:color="auto"/>
            </w:tcBorders>
            <w:hideMark/>
          </w:tcPr>
          <w:p w14:paraId="74E12D61" w14:textId="77777777" w:rsidR="00BF17A6" w:rsidRPr="006C3859" w:rsidRDefault="00BF17A6" w:rsidP="00BF17A6">
            <w:pPr>
              <w:jc w:val="center"/>
              <w:rPr>
                <w:b/>
              </w:rPr>
            </w:pPr>
            <w:r w:rsidRPr="006C3859">
              <w:rPr>
                <w:b/>
              </w:rPr>
              <w:t>Статьи, опубликованные в</w:t>
            </w:r>
            <w:r w:rsidRPr="006C3859">
              <w:rPr>
                <w:b/>
                <w:lang w:val="kk-KZ"/>
              </w:rPr>
              <w:t xml:space="preserve"> других</w:t>
            </w:r>
            <w:r w:rsidRPr="006C3859">
              <w:rPr>
                <w:b/>
              </w:rPr>
              <w:t xml:space="preserve"> научных журналах и изданиях</w:t>
            </w:r>
          </w:p>
        </w:tc>
      </w:tr>
      <w:tr w:rsidR="00BF17A6" w:rsidRPr="000748F7" w14:paraId="602ED33F" w14:textId="77777777" w:rsidTr="00997EBE">
        <w:tc>
          <w:tcPr>
            <w:tcW w:w="708" w:type="dxa"/>
            <w:tcBorders>
              <w:top w:val="single" w:sz="4" w:space="0" w:color="auto"/>
              <w:left w:val="single" w:sz="4" w:space="0" w:color="auto"/>
              <w:bottom w:val="single" w:sz="4" w:space="0" w:color="auto"/>
              <w:right w:val="single" w:sz="4" w:space="0" w:color="auto"/>
            </w:tcBorders>
          </w:tcPr>
          <w:p w14:paraId="69DF09EA" w14:textId="5B493261" w:rsidR="00BF17A6" w:rsidRPr="006C3859" w:rsidRDefault="006C3859" w:rsidP="00BF17A6">
            <w:pPr>
              <w:rPr>
                <w:lang w:val="en-US"/>
              </w:rPr>
            </w:pPr>
            <w:r w:rsidRPr="006C3859">
              <w:rPr>
                <w:lang w:val="en-US"/>
              </w:rPr>
              <w:t>26</w:t>
            </w:r>
          </w:p>
        </w:tc>
        <w:tc>
          <w:tcPr>
            <w:tcW w:w="4634" w:type="dxa"/>
          </w:tcPr>
          <w:p w14:paraId="2C8C4A00" w14:textId="2BBC1C85" w:rsidR="00BF17A6" w:rsidRPr="006C3859" w:rsidRDefault="00BF17A6" w:rsidP="00BF17A6">
            <w:pPr>
              <w:shd w:val="clear" w:color="auto" w:fill="FFFFFF"/>
              <w:rPr>
                <w:color w:val="000000"/>
                <w:lang w:val="en-US"/>
              </w:rPr>
            </w:pPr>
            <w:r w:rsidRPr="006C3859">
              <w:rPr>
                <w:color w:val="000000"/>
                <w:lang w:val="en-US"/>
              </w:rPr>
              <w:t>ROI-SSIM Guided Framework for 3D Knee MRI Reconstruction under Artifact Degradation</w:t>
            </w:r>
          </w:p>
        </w:tc>
        <w:tc>
          <w:tcPr>
            <w:tcW w:w="1697" w:type="dxa"/>
          </w:tcPr>
          <w:p w14:paraId="1CFF9C5F" w14:textId="6A9EE2FF" w:rsidR="00BF17A6" w:rsidRPr="006C3859" w:rsidRDefault="00BF17A6" w:rsidP="00BF17A6">
            <w:pPr>
              <w:jc w:val="center"/>
              <w:rPr>
                <w:lang w:val="kk-KZ"/>
              </w:rPr>
            </w:pPr>
            <w:r w:rsidRPr="006C3859">
              <w:t xml:space="preserve">Электронный </w:t>
            </w:r>
          </w:p>
        </w:tc>
        <w:tc>
          <w:tcPr>
            <w:tcW w:w="4301" w:type="dxa"/>
          </w:tcPr>
          <w:p w14:paraId="151EAF19" w14:textId="6C7731D1" w:rsidR="00BF17A6" w:rsidRPr="006C3859" w:rsidRDefault="00BF17A6" w:rsidP="00BF17A6">
            <w:pPr>
              <w:shd w:val="clear" w:color="auto" w:fill="FFFFFF"/>
              <w:rPr>
                <w:color w:val="000000"/>
                <w:lang w:val="en-US"/>
              </w:rPr>
            </w:pPr>
            <w:r w:rsidRPr="006C3859">
              <w:rPr>
                <w:color w:val="000000"/>
                <w:lang w:val="en-US"/>
              </w:rPr>
              <w:t xml:space="preserve">SSRN Electronic Journal. – 2026. – 13 p. DOI: </w:t>
            </w:r>
            <w:hyperlink r:id="rId32" w:tgtFrame="_blank" w:history="1">
              <w:r w:rsidRPr="006C3859">
                <w:rPr>
                  <w:rStyle w:val="ab"/>
                  <w:lang w:val="en-US"/>
                </w:rPr>
                <w:t>https://doi.org/10.2139/ssrn.7067702</w:t>
              </w:r>
            </w:hyperlink>
          </w:p>
        </w:tc>
        <w:tc>
          <w:tcPr>
            <w:tcW w:w="709" w:type="dxa"/>
          </w:tcPr>
          <w:p w14:paraId="5530099A" w14:textId="33BF0F52" w:rsidR="00BF17A6" w:rsidRPr="006C3859" w:rsidRDefault="00BF17A6" w:rsidP="00BF17A6">
            <w:pPr>
              <w:shd w:val="clear" w:color="auto" w:fill="FFFFFF"/>
              <w:jc w:val="center"/>
              <w:rPr>
                <w:color w:val="000000"/>
                <w:lang w:val="kk-KZ"/>
              </w:rPr>
            </w:pPr>
            <w:r w:rsidRPr="006C3859">
              <w:rPr>
                <w:color w:val="000000"/>
                <w:lang w:val="kk-KZ"/>
              </w:rPr>
              <w:t>3</w:t>
            </w:r>
          </w:p>
        </w:tc>
        <w:tc>
          <w:tcPr>
            <w:tcW w:w="2267" w:type="dxa"/>
            <w:tcBorders>
              <w:top w:val="single" w:sz="4" w:space="0" w:color="auto"/>
              <w:left w:val="single" w:sz="4" w:space="0" w:color="auto"/>
              <w:bottom w:val="single" w:sz="4" w:space="0" w:color="auto"/>
              <w:right w:val="single" w:sz="4" w:space="0" w:color="auto"/>
            </w:tcBorders>
          </w:tcPr>
          <w:p w14:paraId="2EED49A4" w14:textId="43BB81F3" w:rsidR="00BF17A6" w:rsidRPr="006C3859" w:rsidRDefault="00BF17A6" w:rsidP="00BF17A6">
            <w:pPr>
              <w:rPr>
                <w:color w:val="000000"/>
                <w:lang w:val="kk-KZ"/>
              </w:rPr>
            </w:pPr>
            <w:r w:rsidRPr="006C3859">
              <w:rPr>
                <w:color w:val="000000"/>
                <w:lang w:val="kk-KZ"/>
              </w:rPr>
              <w:t>Bekbolat A., Askhatova A., Niyetkaliyev A., Jamwal P., Ozhiken A. (Ozhikenov K.), Alimbayeva Zh., Beisembekova R., Igembay Y.</w:t>
            </w:r>
          </w:p>
        </w:tc>
      </w:tr>
      <w:tr w:rsidR="00BF17A6" w:rsidRPr="006C3859" w14:paraId="520DCF7C" w14:textId="77777777" w:rsidTr="00997EBE">
        <w:tc>
          <w:tcPr>
            <w:tcW w:w="708" w:type="dxa"/>
            <w:tcBorders>
              <w:top w:val="single" w:sz="4" w:space="0" w:color="auto"/>
              <w:left w:val="single" w:sz="4" w:space="0" w:color="auto"/>
              <w:bottom w:val="single" w:sz="4" w:space="0" w:color="auto"/>
              <w:right w:val="single" w:sz="4" w:space="0" w:color="auto"/>
            </w:tcBorders>
          </w:tcPr>
          <w:p w14:paraId="72427460" w14:textId="598512E2" w:rsidR="00BF17A6" w:rsidRPr="006C3859" w:rsidRDefault="00BF17A6" w:rsidP="00BF17A6">
            <w:pPr>
              <w:ind w:left="360"/>
              <w:rPr>
                <w:lang w:val="kk-KZ"/>
              </w:rPr>
            </w:pPr>
          </w:p>
        </w:tc>
        <w:tc>
          <w:tcPr>
            <w:tcW w:w="13608" w:type="dxa"/>
            <w:gridSpan w:val="5"/>
            <w:tcBorders>
              <w:top w:val="single" w:sz="4" w:space="0" w:color="auto"/>
              <w:left w:val="single" w:sz="4" w:space="0" w:color="auto"/>
              <w:bottom w:val="single" w:sz="4" w:space="0" w:color="auto"/>
              <w:right w:val="single" w:sz="4" w:space="0" w:color="auto"/>
            </w:tcBorders>
            <w:hideMark/>
          </w:tcPr>
          <w:p w14:paraId="3B0409DD" w14:textId="77777777" w:rsidR="000748F7" w:rsidRDefault="000748F7" w:rsidP="00BF17A6">
            <w:pPr>
              <w:jc w:val="center"/>
              <w:rPr>
                <w:b/>
              </w:rPr>
            </w:pPr>
          </w:p>
          <w:p w14:paraId="7A776941" w14:textId="2FDC8C6D" w:rsidR="00BF17A6" w:rsidRPr="006C3859" w:rsidRDefault="00BF17A6" w:rsidP="00BF17A6">
            <w:pPr>
              <w:jc w:val="center"/>
              <w:rPr>
                <w:b/>
              </w:rPr>
            </w:pPr>
            <w:r w:rsidRPr="006C3859">
              <w:rPr>
                <w:b/>
              </w:rPr>
              <w:lastRenderedPageBreak/>
              <w:t>Международные научно-практические конференции</w:t>
            </w:r>
          </w:p>
        </w:tc>
      </w:tr>
      <w:tr w:rsidR="00BF17A6" w:rsidRPr="000748F7" w14:paraId="1DE73935" w14:textId="77777777" w:rsidTr="00997EBE">
        <w:tc>
          <w:tcPr>
            <w:tcW w:w="708" w:type="dxa"/>
            <w:tcBorders>
              <w:top w:val="single" w:sz="4" w:space="0" w:color="auto"/>
              <w:left w:val="single" w:sz="4" w:space="0" w:color="auto"/>
              <w:bottom w:val="single" w:sz="4" w:space="0" w:color="auto"/>
              <w:right w:val="single" w:sz="4" w:space="0" w:color="auto"/>
            </w:tcBorders>
          </w:tcPr>
          <w:p w14:paraId="77D9420D" w14:textId="366975E3" w:rsidR="00BF17A6" w:rsidRPr="006C3859" w:rsidRDefault="006C3859" w:rsidP="00BF17A6">
            <w:pPr>
              <w:rPr>
                <w:lang w:val="en-US"/>
              </w:rPr>
            </w:pPr>
            <w:r w:rsidRPr="006C3859">
              <w:rPr>
                <w:lang w:val="en-US"/>
              </w:rPr>
              <w:lastRenderedPageBreak/>
              <w:t>27</w:t>
            </w:r>
          </w:p>
        </w:tc>
        <w:tc>
          <w:tcPr>
            <w:tcW w:w="4634" w:type="dxa"/>
          </w:tcPr>
          <w:p w14:paraId="64C7DC10" w14:textId="2781AD10" w:rsidR="00BF17A6" w:rsidRPr="006C3859" w:rsidRDefault="00BF17A6" w:rsidP="00BF17A6">
            <w:pPr>
              <w:shd w:val="clear" w:color="auto" w:fill="FFFFFF"/>
              <w:rPr>
                <w:color w:val="000000"/>
                <w:lang w:val="kk-KZ"/>
              </w:rPr>
            </w:pPr>
            <w:r w:rsidRPr="006C3859">
              <w:rPr>
                <w:color w:val="000000"/>
                <w:lang w:val="kk-KZ"/>
              </w:rPr>
              <w:t>Using The Machine Learning Method in Portable ECG Monitoring System to Identify Diagnostically Complex Heart Diseases</w:t>
            </w:r>
          </w:p>
        </w:tc>
        <w:tc>
          <w:tcPr>
            <w:tcW w:w="1697" w:type="dxa"/>
          </w:tcPr>
          <w:p w14:paraId="62524F04" w14:textId="2805E6BA" w:rsidR="00BF17A6" w:rsidRPr="006C3859" w:rsidRDefault="00BF17A6" w:rsidP="00BF17A6">
            <w:pPr>
              <w:jc w:val="center"/>
              <w:rPr>
                <w:lang w:val="kk-KZ"/>
              </w:rPr>
            </w:pPr>
            <w:r w:rsidRPr="006C3859">
              <w:t>Электронный</w:t>
            </w:r>
          </w:p>
        </w:tc>
        <w:tc>
          <w:tcPr>
            <w:tcW w:w="4301" w:type="dxa"/>
          </w:tcPr>
          <w:p w14:paraId="0AAE3A4D" w14:textId="09477375" w:rsidR="00BF17A6" w:rsidRPr="006C3859" w:rsidRDefault="00BF17A6" w:rsidP="00BF17A6">
            <w:pPr>
              <w:shd w:val="clear" w:color="auto" w:fill="FFFFFF"/>
              <w:rPr>
                <w:color w:val="000000"/>
                <w:lang w:val="kk-KZ"/>
              </w:rPr>
            </w:pPr>
            <w:r w:rsidRPr="006C3859">
              <w:rPr>
                <w:color w:val="000000"/>
                <w:lang w:val="kk-KZ"/>
              </w:rPr>
              <w:t>International Conference of Young Specialists on Micro/Nanotechnologies and Electron Devices, EDM, (Scopus). 2023, June. С. 1270–1275.</w:t>
            </w:r>
          </w:p>
        </w:tc>
        <w:tc>
          <w:tcPr>
            <w:tcW w:w="709" w:type="dxa"/>
          </w:tcPr>
          <w:p w14:paraId="58FF5A63" w14:textId="2AF2415A" w:rsidR="00BF17A6" w:rsidRPr="006C3859" w:rsidRDefault="00BF17A6" w:rsidP="00BF17A6">
            <w:pPr>
              <w:jc w:val="center"/>
              <w:rPr>
                <w:lang w:val="kk-KZ"/>
              </w:rPr>
            </w:pPr>
            <w:r w:rsidRPr="006C3859">
              <w:rPr>
                <w:lang w:val="kk-KZ"/>
              </w:rPr>
              <w:t>6</w:t>
            </w:r>
          </w:p>
        </w:tc>
        <w:tc>
          <w:tcPr>
            <w:tcW w:w="2267" w:type="dxa"/>
            <w:tcBorders>
              <w:top w:val="single" w:sz="4" w:space="0" w:color="auto"/>
              <w:left w:val="single" w:sz="4" w:space="0" w:color="auto"/>
              <w:bottom w:val="single" w:sz="4" w:space="0" w:color="auto"/>
              <w:right w:val="single" w:sz="4" w:space="0" w:color="auto"/>
            </w:tcBorders>
          </w:tcPr>
          <w:p w14:paraId="76D045B8" w14:textId="77777777" w:rsidR="004C6678" w:rsidRPr="006C3859" w:rsidRDefault="004C6678" w:rsidP="004C6678">
            <w:pPr>
              <w:rPr>
                <w:lang w:val="kk-KZ"/>
              </w:rPr>
            </w:pPr>
            <w:r w:rsidRPr="006C3859">
              <w:rPr>
                <w:lang w:val="kk-KZ"/>
              </w:rPr>
              <w:t>Ozhikenov K. A.</w:t>
            </w:r>
          </w:p>
          <w:p w14:paraId="573B6D91" w14:textId="314C5FDD" w:rsidR="00BF17A6" w:rsidRPr="006C3859" w:rsidRDefault="00BF17A6" w:rsidP="00BF17A6">
            <w:pPr>
              <w:rPr>
                <w:lang w:val="kk-KZ"/>
              </w:rPr>
            </w:pPr>
            <w:r w:rsidRPr="006C3859">
              <w:rPr>
                <w:lang w:val="kk-KZ"/>
              </w:rPr>
              <w:t xml:space="preserve">Yerkebay, A.K., Alimbayeva, Z.N., Alimbayev, C.A., Bayanbay, N.A., </w:t>
            </w:r>
          </w:p>
        </w:tc>
      </w:tr>
      <w:tr w:rsidR="00BF17A6" w:rsidRPr="006C3859" w14:paraId="30D99B04" w14:textId="77777777" w:rsidTr="00997EBE">
        <w:tc>
          <w:tcPr>
            <w:tcW w:w="708" w:type="dxa"/>
            <w:tcBorders>
              <w:top w:val="single" w:sz="4" w:space="0" w:color="auto"/>
              <w:left w:val="single" w:sz="4" w:space="0" w:color="auto"/>
              <w:bottom w:val="single" w:sz="4" w:space="0" w:color="auto"/>
              <w:right w:val="single" w:sz="4" w:space="0" w:color="auto"/>
            </w:tcBorders>
          </w:tcPr>
          <w:p w14:paraId="49A9B235" w14:textId="6109C194" w:rsidR="00BF17A6" w:rsidRPr="006C3859" w:rsidRDefault="006C3859" w:rsidP="00BF17A6">
            <w:pPr>
              <w:rPr>
                <w:lang w:val="en-US"/>
              </w:rPr>
            </w:pPr>
            <w:r w:rsidRPr="006C3859">
              <w:rPr>
                <w:lang w:val="en-US"/>
              </w:rPr>
              <w:t>28</w:t>
            </w:r>
          </w:p>
        </w:tc>
        <w:tc>
          <w:tcPr>
            <w:tcW w:w="4634" w:type="dxa"/>
          </w:tcPr>
          <w:p w14:paraId="0E2665F6" w14:textId="4AA42366" w:rsidR="00BF17A6" w:rsidRPr="006C3859" w:rsidRDefault="00BF17A6" w:rsidP="00BF17A6">
            <w:pPr>
              <w:shd w:val="clear" w:color="auto" w:fill="FFFFFF"/>
              <w:rPr>
                <w:color w:val="000000"/>
                <w:lang w:val="kk-KZ"/>
              </w:rPr>
            </w:pPr>
            <w:r w:rsidRPr="006C3859">
              <w:rPr>
                <w:lang w:val="en-US"/>
              </w:rPr>
              <w:t>Intelligent Greenhouse Microclimate Control System Based on Morphological Analysis of Plants Using Machine Learning and IoT</w:t>
            </w:r>
          </w:p>
        </w:tc>
        <w:tc>
          <w:tcPr>
            <w:tcW w:w="1697" w:type="dxa"/>
          </w:tcPr>
          <w:p w14:paraId="72224583" w14:textId="566F6AE5" w:rsidR="00BF17A6" w:rsidRPr="006C3859" w:rsidRDefault="00BF17A6" w:rsidP="00BF17A6">
            <w:pPr>
              <w:jc w:val="center"/>
              <w:rPr>
                <w:lang w:val="kk-KZ"/>
              </w:rPr>
            </w:pPr>
            <w:r w:rsidRPr="006C3859">
              <w:t>Электронный</w:t>
            </w:r>
          </w:p>
        </w:tc>
        <w:tc>
          <w:tcPr>
            <w:tcW w:w="4301" w:type="dxa"/>
          </w:tcPr>
          <w:p w14:paraId="27D1A6CE" w14:textId="69C94A7A" w:rsidR="00BF17A6" w:rsidRPr="006C3859" w:rsidRDefault="00BF17A6" w:rsidP="00BF17A6">
            <w:pPr>
              <w:shd w:val="clear" w:color="auto" w:fill="FFFFFF"/>
              <w:rPr>
                <w:i/>
                <w:iCs/>
                <w:color w:val="000000"/>
                <w:lang w:val="kk-KZ"/>
              </w:rPr>
            </w:pPr>
            <w:r w:rsidRPr="006C3859">
              <w:rPr>
                <w:lang w:val="en-US"/>
              </w:rPr>
              <w:t>Proceedings of the</w:t>
            </w:r>
            <w:r w:rsidRPr="006C3859">
              <w:rPr>
                <w:i/>
                <w:iCs/>
                <w:lang w:val="en-US"/>
              </w:rPr>
              <w:t xml:space="preserve"> </w:t>
            </w:r>
            <w:r w:rsidRPr="006C3859">
              <w:rPr>
                <w:rStyle w:val="aa"/>
                <w:i w:val="0"/>
                <w:iCs w:val="0"/>
                <w:lang w:val="en-US"/>
              </w:rPr>
              <w:t>International Conference on AI and Robotics (AIR 2025)</w:t>
            </w:r>
            <w:r w:rsidRPr="006C3859">
              <w:rPr>
                <w:i/>
                <w:iCs/>
                <w:lang w:val="en-US"/>
              </w:rPr>
              <w:t xml:space="preserve">, </w:t>
            </w:r>
            <w:r w:rsidRPr="006C3859">
              <w:rPr>
                <w:rStyle w:val="aa"/>
                <w:i w:val="0"/>
                <w:iCs w:val="0"/>
                <w:lang w:val="en-US"/>
              </w:rPr>
              <w:t>Lecture Notes in Networks and Systems</w:t>
            </w:r>
            <w:r w:rsidRPr="006C3859">
              <w:rPr>
                <w:i/>
                <w:iCs/>
                <w:lang w:val="en-US"/>
              </w:rPr>
              <w:t xml:space="preserve">, </w:t>
            </w:r>
            <w:r w:rsidRPr="006C3859">
              <w:rPr>
                <w:lang w:val="en-US"/>
              </w:rPr>
              <w:t>Vol. 1629, Springer, pp. 458–469, 2025.</w:t>
            </w:r>
            <w:r w:rsidRPr="006C3859">
              <w:rPr>
                <w:rStyle w:val="af3"/>
                <w:b w:val="0"/>
                <w:bCs w:val="0"/>
                <w:lang w:val="en-US"/>
              </w:rPr>
              <w:t>DOI:</w:t>
            </w:r>
            <w:r w:rsidRPr="006C3859">
              <w:rPr>
                <w:lang w:val="en-US"/>
              </w:rPr>
              <w:t xml:space="preserve"> </w:t>
            </w:r>
            <w:hyperlink r:id="rId33" w:tgtFrame="_new" w:history="1">
              <w:r w:rsidRPr="006C3859">
                <w:rPr>
                  <w:rStyle w:val="ab"/>
                  <w:lang w:val="en-US"/>
                </w:rPr>
                <w:t>https://doi.org/10.1007/978-3-032-05548-4_36</w:t>
              </w:r>
            </w:hyperlink>
          </w:p>
        </w:tc>
        <w:tc>
          <w:tcPr>
            <w:tcW w:w="709" w:type="dxa"/>
          </w:tcPr>
          <w:p w14:paraId="30F8FC30" w14:textId="3BADA2F1" w:rsidR="00BF17A6" w:rsidRPr="006C3859" w:rsidRDefault="00BF17A6" w:rsidP="00BF17A6">
            <w:pPr>
              <w:jc w:val="center"/>
              <w:rPr>
                <w:lang w:val="kk-KZ"/>
              </w:rPr>
            </w:pPr>
            <w:r w:rsidRPr="006C3859">
              <w:rPr>
                <w:lang w:val="en-US"/>
              </w:rPr>
              <w:t>12</w:t>
            </w:r>
          </w:p>
        </w:tc>
        <w:tc>
          <w:tcPr>
            <w:tcW w:w="2267" w:type="dxa"/>
            <w:tcBorders>
              <w:top w:val="single" w:sz="4" w:space="0" w:color="auto"/>
              <w:left w:val="single" w:sz="4" w:space="0" w:color="auto"/>
              <w:bottom w:val="single" w:sz="4" w:space="0" w:color="auto"/>
              <w:right w:val="single" w:sz="4" w:space="0" w:color="auto"/>
            </w:tcBorders>
          </w:tcPr>
          <w:p w14:paraId="24D28C8E" w14:textId="77777777" w:rsidR="004C6678" w:rsidRPr="006C3859" w:rsidRDefault="004C6678" w:rsidP="004C6678">
            <w:pPr>
              <w:rPr>
                <w:lang w:val="en-US"/>
              </w:rPr>
            </w:pPr>
            <w:r w:rsidRPr="006C3859">
              <w:rPr>
                <w:lang w:val="kk-KZ"/>
              </w:rPr>
              <w:t>Ozhikenov K</w:t>
            </w:r>
            <w:r w:rsidRPr="006C3859">
              <w:rPr>
                <w:lang w:val="en-US"/>
              </w:rPr>
              <w:t>. A.</w:t>
            </w:r>
          </w:p>
          <w:p w14:paraId="5AEF7EA0" w14:textId="0A28DBC1" w:rsidR="00BF17A6" w:rsidRPr="006C3859" w:rsidRDefault="00BF17A6" w:rsidP="00BF17A6">
            <w:pPr>
              <w:rPr>
                <w:lang w:val="kk-KZ"/>
              </w:rPr>
            </w:pPr>
            <w:r w:rsidRPr="006C3859">
              <w:rPr>
                <w:lang w:val="en-US"/>
              </w:rPr>
              <w:t xml:space="preserve">Ch. Alimbayev, </w:t>
            </w:r>
            <w:proofErr w:type="spellStart"/>
            <w:r w:rsidRPr="006C3859">
              <w:rPr>
                <w:lang w:val="en-US"/>
              </w:rPr>
              <w:t>Zh</w:t>
            </w:r>
            <w:proofErr w:type="spellEnd"/>
            <w:r w:rsidRPr="006C3859">
              <w:rPr>
                <w:lang w:val="en-US"/>
              </w:rPr>
              <w:t xml:space="preserve">. Alimbayeva, S. </w:t>
            </w:r>
            <w:proofErr w:type="spellStart"/>
            <w:r w:rsidRPr="006C3859">
              <w:rPr>
                <w:lang w:val="en-US"/>
              </w:rPr>
              <w:t>Sydykanov</w:t>
            </w:r>
            <w:proofErr w:type="spellEnd"/>
          </w:p>
        </w:tc>
      </w:tr>
      <w:tr w:rsidR="00BF17A6" w:rsidRPr="000748F7" w14:paraId="337DAD1C" w14:textId="77777777" w:rsidTr="00997EBE">
        <w:tc>
          <w:tcPr>
            <w:tcW w:w="708" w:type="dxa"/>
            <w:tcBorders>
              <w:top w:val="single" w:sz="4" w:space="0" w:color="auto"/>
              <w:left w:val="single" w:sz="4" w:space="0" w:color="auto"/>
              <w:bottom w:val="single" w:sz="4" w:space="0" w:color="auto"/>
              <w:right w:val="single" w:sz="4" w:space="0" w:color="auto"/>
            </w:tcBorders>
          </w:tcPr>
          <w:p w14:paraId="1129350A" w14:textId="30F45C7E" w:rsidR="00BF17A6" w:rsidRPr="006C3859" w:rsidRDefault="006C3859" w:rsidP="00BF17A6">
            <w:pPr>
              <w:rPr>
                <w:lang w:val="en-US"/>
              </w:rPr>
            </w:pPr>
            <w:r w:rsidRPr="006C3859">
              <w:rPr>
                <w:lang w:val="en-US"/>
              </w:rPr>
              <w:t>29</w:t>
            </w:r>
          </w:p>
        </w:tc>
        <w:tc>
          <w:tcPr>
            <w:tcW w:w="4634" w:type="dxa"/>
          </w:tcPr>
          <w:p w14:paraId="74E46BDD" w14:textId="241563DD" w:rsidR="00BF17A6" w:rsidRPr="006C3859" w:rsidRDefault="00BF17A6" w:rsidP="00BF17A6">
            <w:pPr>
              <w:shd w:val="clear" w:color="auto" w:fill="FFFFFF"/>
              <w:rPr>
                <w:lang w:val="en-US"/>
              </w:rPr>
            </w:pPr>
            <w:r w:rsidRPr="006C3859">
              <w:rPr>
                <w:lang w:val="kk-KZ"/>
              </w:rPr>
              <w:t>An Intelligent System for Automated Monitoring and Control of Patient Conditions</w:t>
            </w:r>
          </w:p>
        </w:tc>
        <w:tc>
          <w:tcPr>
            <w:tcW w:w="1697" w:type="dxa"/>
          </w:tcPr>
          <w:p w14:paraId="7A0AF611" w14:textId="25EFCF6E" w:rsidR="00BF17A6" w:rsidRPr="006C3859" w:rsidRDefault="00BF17A6" w:rsidP="00BF17A6">
            <w:pPr>
              <w:jc w:val="center"/>
              <w:rPr>
                <w:lang w:val="en-US"/>
              </w:rPr>
            </w:pPr>
            <w:proofErr w:type="spellStart"/>
            <w:r w:rsidRPr="006C3859">
              <w:rPr>
                <w:lang w:val="en-US"/>
              </w:rPr>
              <w:t>Электронный</w:t>
            </w:r>
            <w:proofErr w:type="spellEnd"/>
          </w:p>
        </w:tc>
        <w:tc>
          <w:tcPr>
            <w:tcW w:w="4301" w:type="dxa"/>
          </w:tcPr>
          <w:p w14:paraId="118EE2E3" w14:textId="63A4ECE0" w:rsidR="00BF17A6" w:rsidRPr="006C3859" w:rsidRDefault="00BF17A6" w:rsidP="00BF17A6">
            <w:pPr>
              <w:shd w:val="clear" w:color="auto" w:fill="FFFFFF"/>
              <w:rPr>
                <w:lang w:val="en-US"/>
              </w:rPr>
            </w:pPr>
            <w:r w:rsidRPr="006C3859">
              <w:rPr>
                <w:lang w:val="en-US"/>
              </w:rPr>
              <w:t xml:space="preserve">Proceedings of the International Conference on AI and Robotics (AIR 2025), Lecture Notes in Networks and Systems (LNNS), vol. 1628, 2025 </w:t>
            </w:r>
          </w:p>
        </w:tc>
        <w:tc>
          <w:tcPr>
            <w:tcW w:w="709" w:type="dxa"/>
          </w:tcPr>
          <w:p w14:paraId="31A2E9EB" w14:textId="4920342D" w:rsidR="00BF17A6" w:rsidRPr="006C3859" w:rsidRDefault="00BF17A6" w:rsidP="00BF17A6">
            <w:pPr>
              <w:jc w:val="center"/>
              <w:rPr>
                <w:lang w:val="en-US"/>
              </w:rPr>
            </w:pPr>
            <w:r w:rsidRPr="006C3859">
              <w:rPr>
                <w:lang w:val="kk-KZ"/>
              </w:rPr>
              <w:t>11</w:t>
            </w:r>
          </w:p>
        </w:tc>
        <w:tc>
          <w:tcPr>
            <w:tcW w:w="2267" w:type="dxa"/>
            <w:tcBorders>
              <w:top w:val="single" w:sz="4" w:space="0" w:color="auto"/>
              <w:left w:val="single" w:sz="4" w:space="0" w:color="auto"/>
              <w:bottom w:val="single" w:sz="4" w:space="0" w:color="auto"/>
              <w:right w:val="single" w:sz="4" w:space="0" w:color="auto"/>
            </w:tcBorders>
          </w:tcPr>
          <w:p w14:paraId="32A6E042" w14:textId="77777777" w:rsidR="004C6678" w:rsidRPr="006C3859" w:rsidRDefault="00BF17A6" w:rsidP="004C6678">
            <w:pPr>
              <w:rPr>
                <w:lang w:val="en-US"/>
              </w:rPr>
            </w:pPr>
            <w:r w:rsidRPr="006C3859">
              <w:rPr>
                <w:lang w:val="en-US"/>
              </w:rPr>
              <w:t xml:space="preserve">Mukano, M., </w:t>
            </w:r>
            <w:r w:rsidR="004C6678" w:rsidRPr="006C3859">
              <w:rPr>
                <w:lang w:val="kk-KZ"/>
              </w:rPr>
              <w:t>Ozhikenov K</w:t>
            </w:r>
            <w:r w:rsidR="004C6678" w:rsidRPr="006C3859">
              <w:rPr>
                <w:lang w:val="en-US"/>
              </w:rPr>
              <w:t>. A.</w:t>
            </w:r>
          </w:p>
          <w:p w14:paraId="51F4B2D6" w14:textId="46F60F94" w:rsidR="00BF17A6" w:rsidRPr="006C3859" w:rsidRDefault="00BF17A6" w:rsidP="00BF17A6">
            <w:pPr>
              <w:rPr>
                <w:lang w:val="en-US"/>
              </w:rPr>
            </w:pPr>
            <w:r w:rsidRPr="006C3859">
              <w:rPr>
                <w:lang w:val="en-US"/>
              </w:rPr>
              <w:t>Alimbayev, C., Alimbayeva, Z., Ozhikenov, K., Nazarova, E.</w:t>
            </w:r>
          </w:p>
        </w:tc>
      </w:tr>
      <w:tr w:rsidR="00BF17A6" w:rsidRPr="000748F7" w14:paraId="192B3DD7" w14:textId="77777777" w:rsidTr="00997EBE">
        <w:tc>
          <w:tcPr>
            <w:tcW w:w="708" w:type="dxa"/>
            <w:tcBorders>
              <w:top w:val="single" w:sz="4" w:space="0" w:color="auto"/>
              <w:left w:val="single" w:sz="4" w:space="0" w:color="auto"/>
              <w:bottom w:val="single" w:sz="4" w:space="0" w:color="auto"/>
              <w:right w:val="single" w:sz="4" w:space="0" w:color="auto"/>
            </w:tcBorders>
          </w:tcPr>
          <w:p w14:paraId="3C6D6A50" w14:textId="55DCD147" w:rsidR="00BF17A6" w:rsidRPr="006C3859" w:rsidRDefault="006C3859" w:rsidP="00BF17A6">
            <w:pPr>
              <w:rPr>
                <w:lang w:val="en-US"/>
              </w:rPr>
            </w:pPr>
            <w:r w:rsidRPr="006C3859">
              <w:rPr>
                <w:lang w:val="en-US"/>
              </w:rPr>
              <w:t>30</w:t>
            </w:r>
          </w:p>
        </w:tc>
        <w:tc>
          <w:tcPr>
            <w:tcW w:w="4634" w:type="dxa"/>
          </w:tcPr>
          <w:p w14:paraId="4C945D9F" w14:textId="0BBE0C94" w:rsidR="00BF17A6" w:rsidRPr="006C3859" w:rsidRDefault="00BF17A6" w:rsidP="00BF17A6">
            <w:pPr>
              <w:shd w:val="clear" w:color="auto" w:fill="FFFFFF"/>
              <w:rPr>
                <w:lang w:val="en-US"/>
              </w:rPr>
            </w:pPr>
            <w:r w:rsidRPr="006C3859">
              <w:rPr>
                <w:lang w:val="en-US"/>
              </w:rPr>
              <w:t>Device for Determining the Sensitivity of the Oral Cavity</w:t>
            </w:r>
          </w:p>
        </w:tc>
        <w:tc>
          <w:tcPr>
            <w:tcW w:w="1697" w:type="dxa"/>
          </w:tcPr>
          <w:p w14:paraId="72D87F71" w14:textId="0686D71A" w:rsidR="00BF17A6" w:rsidRPr="006C3859" w:rsidRDefault="00BF17A6" w:rsidP="00BF17A6">
            <w:pPr>
              <w:jc w:val="center"/>
              <w:rPr>
                <w:lang w:val="en-US"/>
              </w:rPr>
            </w:pPr>
            <w:r w:rsidRPr="006C3859">
              <w:t>Электронный</w:t>
            </w:r>
          </w:p>
        </w:tc>
        <w:tc>
          <w:tcPr>
            <w:tcW w:w="4301" w:type="dxa"/>
          </w:tcPr>
          <w:p w14:paraId="769DF45B" w14:textId="791ABBDF" w:rsidR="00BF17A6" w:rsidRPr="006C3859" w:rsidRDefault="00BF17A6" w:rsidP="00BF17A6">
            <w:pPr>
              <w:rPr>
                <w:rStyle w:val="aa"/>
                <w:i w:val="0"/>
                <w:iCs w:val="0"/>
                <w:lang w:val="en-US"/>
              </w:rPr>
            </w:pPr>
            <w:r w:rsidRPr="006C3859">
              <w:rPr>
                <w:lang w:val="en-US"/>
              </w:rPr>
              <w:t xml:space="preserve">2025 IEEE XVII International Scientific and Technical Conference on Actual Problems of Electronic Instrument Engineering (APEIE), </w:t>
            </w:r>
            <w:proofErr w:type="gramStart"/>
            <w:r w:rsidRPr="006C3859">
              <w:rPr>
                <w:lang w:val="en-US"/>
              </w:rPr>
              <w:t>IEEE .</w:t>
            </w:r>
            <w:proofErr w:type="gramEnd"/>
            <w:r w:rsidRPr="006C3859">
              <w:rPr>
                <w:lang w:val="en-US"/>
              </w:rPr>
              <w:t xml:space="preserve"> </w:t>
            </w:r>
            <w:r w:rsidRPr="006C3859">
              <w:t xml:space="preserve">DOI: </w:t>
            </w:r>
            <w:hyperlink r:id="rId34" w:history="1">
              <w:r w:rsidRPr="006C3859">
                <w:rPr>
                  <w:rStyle w:val="ab"/>
                </w:rPr>
                <w:t>https://doi.org/10.1109/APEIE66761.2025.11289279</w:t>
              </w:r>
            </w:hyperlink>
          </w:p>
        </w:tc>
        <w:tc>
          <w:tcPr>
            <w:tcW w:w="709" w:type="dxa"/>
          </w:tcPr>
          <w:p w14:paraId="24B42CE3" w14:textId="4C504F44" w:rsidR="00BF17A6" w:rsidRPr="006C3859" w:rsidRDefault="00BF17A6" w:rsidP="00BF17A6">
            <w:pPr>
              <w:jc w:val="center"/>
            </w:pPr>
            <w:r w:rsidRPr="006C3859">
              <w:t>6</w:t>
            </w:r>
          </w:p>
        </w:tc>
        <w:tc>
          <w:tcPr>
            <w:tcW w:w="2267" w:type="dxa"/>
            <w:tcBorders>
              <w:top w:val="single" w:sz="4" w:space="0" w:color="auto"/>
              <w:left w:val="single" w:sz="4" w:space="0" w:color="auto"/>
              <w:bottom w:val="single" w:sz="4" w:space="0" w:color="auto"/>
              <w:right w:val="single" w:sz="4" w:space="0" w:color="auto"/>
            </w:tcBorders>
          </w:tcPr>
          <w:p w14:paraId="2F2AD49C" w14:textId="490E684E" w:rsidR="00BF17A6" w:rsidRPr="006C3859" w:rsidRDefault="00BF17A6" w:rsidP="00BF17A6">
            <w:pPr>
              <w:rPr>
                <w:lang w:val="en-US"/>
              </w:rPr>
            </w:pPr>
            <w:r w:rsidRPr="006C3859">
              <w:rPr>
                <w:lang w:val="en-US"/>
              </w:rPr>
              <w:t xml:space="preserve">Alimbayev Ch., </w:t>
            </w:r>
            <w:proofErr w:type="spellStart"/>
            <w:r w:rsidRPr="006C3859">
              <w:rPr>
                <w:lang w:val="en-US"/>
              </w:rPr>
              <w:t>Ozhikenov</w:t>
            </w:r>
            <w:proofErr w:type="spellEnd"/>
            <w:r w:rsidRPr="006C3859">
              <w:rPr>
                <w:lang w:val="en-US"/>
              </w:rPr>
              <w:t xml:space="preserve"> K., </w:t>
            </w:r>
            <w:proofErr w:type="spellStart"/>
            <w:r w:rsidRPr="006C3859">
              <w:rPr>
                <w:lang w:val="en-US"/>
              </w:rPr>
              <w:t>Bayanbay</w:t>
            </w:r>
            <w:proofErr w:type="spellEnd"/>
            <w:r w:rsidRPr="006C3859">
              <w:rPr>
                <w:lang w:val="en-US"/>
              </w:rPr>
              <w:t xml:space="preserve"> N., </w:t>
            </w:r>
            <w:proofErr w:type="spellStart"/>
            <w:r w:rsidRPr="006C3859">
              <w:rPr>
                <w:lang w:val="en-US"/>
              </w:rPr>
              <w:t>Alimbayeva</w:t>
            </w:r>
            <w:proofErr w:type="spellEnd"/>
            <w:r w:rsidRPr="006C3859">
              <w:rPr>
                <w:lang w:val="en-US"/>
              </w:rPr>
              <w:t xml:space="preserve"> </w:t>
            </w:r>
            <w:proofErr w:type="spellStart"/>
            <w:r w:rsidRPr="006C3859">
              <w:rPr>
                <w:lang w:val="en-US"/>
              </w:rPr>
              <w:t>Zh</w:t>
            </w:r>
            <w:proofErr w:type="spellEnd"/>
            <w:r w:rsidRPr="006C3859">
              <w:rPr>
                <w:lang w:val="en-US"/>
              </w:rPr>
              <w:t xml:space="preserve">., </w:t>
            </w:r>
            <w:proofErr w:type="spellStart"/>
            <w:r w:rsidRPr="006C3859">
              <w:rPr>
                <w:lang w:val="en-US"/>
              </w:rPr>
              <w:t>Abylgazinova</w:t>
            </w:r>
            <w:proofErr w:type="spellEnd"/>
            <w:r w:rsidRPr="006C3859">
              <w:rPr>
                <w:lang w:val="en-US"/>
              </w:rPr>
              <w:t xml:space="preserve"> S., </w:t>
            </w:r>
            <w:proofErr w:type="spellStart"/>
            <w:r w:rsidRPr="006C3859">
              <w:rPr>
                <w:lang w:val="en-US"/>
              </w:rPr>
              <w:t>Nurdanali</w:t>
            </w:r>
            <w:proofErr w:type="spellEnd"/>
            <w:r w:rsidRPr="006C3859">
              <w:rPr>
                <w:lang w:val="en-US"/>
              </w:rPr>
              <w:t xml:space="preserve"> A.</w:t>
            </w:r>
          </w:p>
        </w:tc>
      </w:tr>
      <w:tr w:rsidR="00EB458E" w:rsidRPr="000748F7" w14:paraId="0CC9B2DF" w14:textId="77777777" w:rsidTr="00997EBE">
        <w:tc>
          <w:tcPr>
            <w:tcW w:w="708" w:type="dxa"/>
          </w:tcPr>
          <w:p w14:paraId="70B07F38" w14:textId="56D2B72B" w:rsidR="00EB458E" w:rsidRPr="006C3859" w:rsidRDefault="006C3859" w:rsidP="00EB458E">
            <w:pPr>
              <w:rPr>
                <w:lang w:val="en-US"/>
              </w:rPr>
            </w:pPr>
            <w:r w:rsidRPr="006C3859">
              <w:rPr>
                <w:lang w:val="en-US"/>
              </w:rPr>
              <w:t>31</w:t>
            </w:r>
          </w:p>
        </w:tc>
        <w:tc>
          <w:tcPr>
            <w:tcW w:w="4634" w:type="dxa"/>
          </w:tcPr>
          <w:p w14:paraId="3E0D8C58" w14:textId="0AA192F8" w:rsidR="00EB458E" w:rsidRPr="006C3859" w:rsidRDefault="00EB458E" w:rsidP="00EB458E">
            <w:pPr>
              <w:shd w:val="clear" w:color="auto" w:fill="FFFFFF"/>
              <w:rPr>
                <w:lang w:val="en-US"/>
              </w:rPr>
            </w:pPr>
            <w:r w:rsidRPr="006C3859">
              <w:rPr>
                <w:noProof/>
                <w:lang w:val="en-US"/>
              </w:rPr>
              <w:t>Subject-Independent Motor Imagery EEG Classification for Portable BCI Using a Lightweight EEGNet-Lite Model</w:t>
            </w:r>
          </w:p>
        </w:tc>
        <w:tc>
          <w:tcPr>
            <w:tcW w:w="1697" w:type="dxa"/>
          </w:tcPr>
          <w:p w14:paraId="28CDCF55" w14:textId="0A8C0C38" w:rsidR="00EB458E" w:rsidRPr="006C3859" w:rsidRDefault="00EB458E" w:rsidP="00EB458E">
            <w:pPr>
              <w:jc w:val="center"/>
            </w:pPr>
            <w:r w:rsidRPr="006C3859">
              <w:t>Электронный</w:t>
            </w:r>
          </w:p>
        </w:tc>
        <w:tc>
          <w:tcPr>
            <w:tcW w:w="4301" w:type="dxa"/>
          </w:tcPr>
          <w:p w14:paraId="7A97AEAA" w14:textId="71C50871" w:rsidR="00EB458E" w:rsidRPr="006C3859" w:rsidRDefault="00EB458E" w:rsidP="00EB458E">
            <w:pPr>
              <w:rPr>
                <w:lang w:val="en-US"/>
              </w:rPr>
            </w:pPr>
            <w:r w:rsidRPr="006C3859">
              <w:rPr>
                <w:lang w:val="en-US"/>
              </w:rPr>
              <w:t xml:space="preserve">2026 IEEE 20th International Conference on Control and Automation (ICCA), 2026. </w:t>
            </w:r>
            <w:hyperlink r:id="rId35" w:tgtFrame="_blank" w:history="1">
              <w:r w:rsidRPr="006C3859">
                <w:rPr>
                  <w:rStyle w:val="ab"/>
                </w:rPr>
                <w:t>https://doi.org/10.1109/ICCA69928.2026.11618096</w:t>
              </w:r>
            </w:hyperlink>
          </w:p>
        </w:tc>
        <w:tc>
          <w:tcPr>
            <w:tcW w:w="709" w:type="dxa"/>
          </w:tcPr>
          <w:p w14:paraId="2814B834" w14:textId="77777777" w:rsidR="00EB458E" w:rsidRPr="006C3859" w:rsidRDefault="00EB458E" w:rsidP="00EB458E">
            <w:pPr>
              <w:jc w:val="center"/>
            </w:pPr>
          </w:p>
        </w:tc>
        <w:tc>
          <w:tcPr>
            <w:tcW w:w="2267" w:type="dxa"/>
            <w:tcBorders>
              <w:top w:val="single" w:sz="4" w:space="0" w:color="auto"/>
              <w:left w:val="single" w:sz="4" w:space="0" w:color="auto"/>
              <w:bottom w:val="single" w:sz="4" w:space="0" w:color="auto"/>
              <w:right w:val="single" w:sz="4" w:space="0" w:color="auto"/>
            </w:tcBorders>
          </w:tcPr>
          <w:p w14:paraId="6F71FEF6" w14:textId="16BC3A17" w:rsidR="00EB458E" w:rsidRPr="006C3859" w:rsidRDefault="00EB458E" w:rsidP="00EB458E">
            <w:pPr>
              <w:rPr>
                <w:lang w:val="en-US"/>
              </w:rPr>
            </w:pPr>
            <w:proofErr w:type="spellStart"/>
            <w:proofErr w:type="gramStart"/>
            <w:r w:rsidRPr="006C3859">
              <w:rPr>
                <w:lang w:val="en-US"/>
              </w:rPr>
              <w:t>Y.Tuimebay</w:t>
            </w:r>
            <w:proofErr w:type="spellEnd"/>
            <w:proofErr w:type="gramEnd"/>
            <w:r w:rsidRPr="006C3859">
              <w:rPr>
                <w:lang w:val="en-US"/>
              </w:rPr>
              <w:t xml:space="preserve">, </w:t>
            </w:r>
          </w:p>
          <w:p w14:paraId="3DEB73E3" w14:textId="39629A0A" w:rsidR="00EB458E" w:rsidRPr="006C3859" w:rsidRDefault="00EB458E" w:rsidP="00EB458E">
            <w:pPr>
              <w:rPr>
                <w:lang w:val="en-US"/>
              </w:rPr>
            </w:pPr>
            <w:r w:rsidRPr="006C3859">
              <w:rPr>
                <w:lang w:val="en-US"/>
              </w:rPr>
              <w:t xml:space="preserve">Ch. Alimbayev, </w:t>
            </w:r>
            <w:proofErr w:type="spellStart"/>
            <w:proofErr w:type="gramStart"/>
            <w:r w:rsidRPr="006C3859">
              <w:rPr>
                <w:lang w:val="en-US"/>
              </w:rPr>
              <w:t>Zh.Alimbayeva</w:t>
            </w:r>
            <w:proofErr w:type="spellEnd"/>
            <w:proofErr w:type="gramEnd"/>
            <w:r w:rsidRPr="006C3859">
              <w:rPr>
                <w:lang w:val="en-US"/>
              </w:rPr>
              <w:t xml:space="preserve">, </w:t>
            </w:r>
            <w:proofErr w:type="spellStart"/>
            <w:proofErr w:type="gramStart"/>
            <w:r w:rsidRPr="006C3859">
              <w:rPr>
                <w:lang w:val="en-US"/>
              </w:rPr>
              <w:t>K.Ozhikenov</w:t>
            </w:r>
            <w:proofErr w:type="spellEnd"/>
            <w:proofErr w:type="gramEnd"/>
          </w:p>
        </w:tc>
      </w:tr>
      <w:tr w:rsidR="00BF17A6" w:rsidRPr="000748F7" w14:paraId="1C1C2545" w14:textId="77777777" w:rsidTr="00997EBE">
        <w:tc>
          <w:tcPr>
            <w:tcW w:w="708" w:type="dxa"/>
          </w:tcPr>
          <w:p w14:paraId="3BB9767B" w14:textId="5A692D32" w:rsidR="00BF17A6" w:rsidRPr="006C3859" w:rsidRDefault="006C3859" w:rsidP="00BF17A6">
            <w:pPr>
              <w:rPr>
                <w:bCs/>
                <w:noProof/>
                <w:lang w:val="en-US"/>
              </w:rPr>
            </w:pPr>
            <w:r w:rsidRPr="006C3859">
              <w:rPr>
                <w:bCs/>
                <w:noProof/>
                <w:lang w:val="en-US"/>
              </w:rPr>
              <w:t>32</w:t>
            </w:r>
          </w:p>
        </w:tc>
        <w:tc>
          <w:tcPr>
            <w:tcW w:w="4634" w:type="dxa"/>
          </w:tcPr>
          <w:p w14:paraId="550327DF" w14:textId="26D3732A" w:rsidR="00BF17A6" w:rsidRPr="006C3859" w:rsidRDefault="00BF17A6" w:rsidP="00BF17A6">
            <w:pPr>
              <w:shd w:val="clear" w:color="auto" w:fill="FFFFFF"/>
              <w:rPr>
                <w:noProof/>
                <w:lang w:val="en-US"/>
              </w:rPr>
            </w:pPr>
            <w:r w:rsidRPr="006C3859">
              <w:rPr>
                <w:noProof/>
                <w:lang w:val="en-US"/>
              </w:rPr>
              <w:t>3D polarimetry of laser induced speckle fields for phase detection thyroid gland polycrystalline structure and traumatic necrosis of human internal organs</w:t>
            </w:r>
          </w:p>
        </w:tc>
        <w:tc>
          <w:tcPr>
            <w:tcW w:w="1697" w:type="dxa"/>
          </w:tcPr>
          <w:p w14:paraId="751D7205" w14:textId="21BF73FF" w:rsidR="00BF17A6" w:rsidRPr="006C3859" w:rsidRDefault="00EB458E" w:rsidP="00BF17A6">
            <w:pPr>
              <w:jc w:val="center"/>
              <w:rPr>
                <w:noProof/>
                <w:lang w:val="en-US"/>
              </w:rPr>
            </w:pPr>
            <w:r w:rsidRPr="006C3859">
              <w:t>Электронный</w:t>
            </w:r>
          </w:p>
        </w:tc>
        <w:tc>
          <w:tcPr>
            <w:tcW w:w="4301" w:type="dxa"/>
          </w:tcPr>
          <w:p w14:paraId="05AC2C1F" w14:textId="18F5D971" w:rsidR="00BF17A6" w:rsidRPr="006C3859" w:rsidRDefault="00BF17A6" w:rsidP="00BF17A6">
            <w:pPr>
              <w:rPr>
                <w:lang w:val="en-US"/>
              </w:rPr>
            </w:pPr>
            <w:r w:rsidRPr="006C3859">
              <w:rPr>
                <w:lang w:val="en-US"/>
              </w:rPr>
              <w:t xml:space="preserve">Proceedings of SPIE - The International Society for Optical Engineering, 2024, Vol. 13400, Article 1340006. </w:t>
            </w:r>
            <w:hyperlink r:id="rId36" w:tgtFrame="_blank" w:history="1">
              <w:r w:rsidRPr="006C3859">
                <w:rPr>
                  <w:rStyle w:val="ab"/>
                </w:rPr>
                <w:t>https://doi.org/10.1117/12.3054868</w:t>
              </w:r>
            </w:hyperlink>
          </w:p>
        </w:tc>
        <w:tc>
          <w:tcPr>
            <w:tcW w:w="709" w:type="dxa"/>
          </w:tcPr>
          <w:p w14:paraId="39254FF1" w14:textId="77777777" w:rsidR="00BF17A6" w:rsidRPr="006C3859" w:rsidRDefault="00BF17A6" w:rsidP="00BF17A6">
            <w:pPr>
              <w:jc w:val="center"/>
            </w:pPr>
          </w:p>
        </w:tc>
        <w:tc>
          <w:tcPr>
            <w:tcW w:w="2267" w:type="dxa"/>
            <w:tcBorders>
              <w:top w:val="single" w:sz="4" w:space="0" w:color="auto"/>
              <w:left w:val="single" w:sz="4" w:space="0" w:color="auto"/>
              <w:bottom w:val="single" w:sz="4" w:space="0" w:color="auto"/>
              <w:right w:val="single" w:sz="4" w:space="0" w:color="auto"/>
            </w:tcBorders>
          </w:tcPr>
          <w:p w14:paraId="6778B09B" w14:textId="221DB26B" w:rsidR="00BF17A6" w:rsidRPr="006C3859" w:rsidRDefault="00BF17A6" w:rsidP="00BF17A6">
            <w:pPr>
              <w:rPr>
                <w:lang w:val="en-US"/>
              </w:rPr>
            </w:pPr>
            <w:r w:rsidRPr="006C3859">
              <w:rPr>
                <w:lang w:val="en-US"/>
              </w:rPr>
              <w:t xml:space="preserve">O. Ushenko, O. Bilookyi, Y. Ushenko, </w:t>
            </w:r>
            <w:proofErr w:type="spellStart"/>
            <w:proofErr w:type="gramStart"/>
            <w:r w:rsidRPr="006C3859">
              <w:rPr>
                <w:lang w:val="en-US"/>
              </w:rPr>
              <w:t>Zh.Alimbayeva</w:t>
            </w:r>
            <w:proofErr w:type="spellEnd"/>
            <w:proofErr w:type="gramEnd"/>
          </w:p>
        </w:tc>
      </w:tr>
      <w:tr w:rsidR="00BF17A6" w:rsidRPr="006C3859" w14:paraId="0135CC1E" w14:textId="77777777" w:rsidTr="00997EBE">
        <w:tc>
          <w:tcPr>
            <w:tcW w:w="14316" w:type="dxa"/>
            <w:gridSpan w:val="6"/>
            <w:tcBorders>
              <w:top w:val="single" w:sz="4" w:space="0" w:color="auto"/>
              <w:left w:val="single" w:sz="4" w:space="0" w:color="auto"/>
              <w:bottom w:val="single" w:sz="4" w:space="0" w:color="auto"/>
              <w:right w:val="single" w:sz="4" w:space="0" w:color="auto"/>
            </w:tcBorders>
          </w:tcPr>
          <w:p w14:paraId="5E97D0E5" w14:textId="77777777" w:rsidR="00BF17A6" w:rsidRPr="006C3859" w:rsidRDefault="00BF17A6" w:rsidP="00BF17A6">
            <w:pPr>
              <w:jc w:val="center"/>
              <w:rPr>
                <w:b/>
                <w:lang w:val="kk-KZ"/>
              </w:rPr>
            </w:pPr>
            <w:r w:rsidRPr="006C3859">
              <w:rPr>
                <w:b/>
                <w:lang w:val="kk-KZ"/>
              </w:rPr>
              <w:t>Монографии, учебные пособия</w:t>
            </w:r>
          </w:p>
        </w:tc>
      </w:tr>
      <w:tr w:rsidR="00FE0E8F" w:rsidRPr="006C3859" w14:paraId="1DD178C5" w14:textId="77777777" w:rsidTr="00997EBE">
        <w:tc>
          <w:tcPr>
            <w:tcW w:w="708" w:type="dxa"/>
            <w:tcBorders>
              <w:top w:val="single" w:sz="4" w:space="0" w:color="auto"/>
              <w:left w:val="single" w:sz="4" w:space="0" w:color="auto"/>
              <w:bottom w:val="single" w:sz="4" w:space="0" w:color="auto"/>
              <w:right w:val="single" w:sz="4" w:space="0" w:color="auto"/>
            </w:tcBorders>
          </w:tcPr>
          <w:p w14:paraId="56DA3303" w14:textId="2CBB801F" w:rsidR="00FE0E8F" w:rsidRPr="006C3859" w:rsidRDefault="006C3859" w:rsidP="00BF17A6">
            <w:pPr>
              <w:rPr>
                <w:lang w:val="en-US"/>
              </w:rPr>
            </w:pPr>
            <w:r w:rsidRPr="006C3859">
              <w:rPr>
                <w:lang w:val="en-US"/>
              </w:rPr>
              <w:t>33</w:t>
            </w:r>
          </w:p>
        </w:tc>
        <w:tc>
          <w:tcPr>
            <w:tcW w:w="4634" w:type="dxa"/>
          </w:tcPr>
          <w:p w14:paraId="0BE3DC66" w14:textId="19116D6C" w:rsidR="00FE0E8F" w:rsidRPr="006C3859" w:rsidRDefault="00CB6E2C" w:rsidP="00BF17A6">
            <w:pPr>
              <w:rPr>
                <w:lang w:val="kk-KZ"/>
              </w:rPr>
            </w:pPr>
            <w:r w:rsidRPr="006C3859">
              <w:rPr>
                <w:lang w:val="kk-KZ"/>
              </w:rPr>
              <w:t>«</w:t>
            </w:r>
            <w:r w:rsidRPr="006C3859">
              <w:t xml:space="preserve">Интеллектуальная ЭКГ-диагностика </w:t>
            </w:r>
            <w:proofErr w:type="spellStart"/>
            <w:r w:rsidRPr="006C3859">
              <w:t>дисгликемии</w:t>
            </w:r>
            <w:proofErr w:type="spellEnd"/>
            <w:r w:rsidRPr="006C3859">
              <w:rPr>
                <w:lang w:val="kk-KZ"/>
              </w:rPr>
              <w:t>»</w:t>
            </w:r>
          </w:p>
        </w:tc>
        <w:tc>
          <w:tcPr>
            <w:tcW w:w="1697" w:type="dxa"/>
          </w:tcPr>
          <w:p w14:paraId="3F8AF485" w14:textId="63B98CEC" w:rsidR="00FE0E8F" w:rsidRPr="006C3859" w:rsidRDefault="00CB6E2C" w:rsidP="00BF17A6">
            <w:pPr>
              <w:jc w:val="center"/>
              <w:rPr>
                <w:lang w:val="kk-KZ"/>
              </w:rPr>
            </w:pPr>
            <w:r w:rsidRPr="006C3859">
              <w:rPr>
                <w:lang w:val="kk-KZ"/>
              </w:rPr>
              <w:t>Печатный и электронный</w:t>
            </w:r>
          </w:p>
        </w:tc>
        <w:tc>
          <w:tcPr>
            <w:tcW w:w="4301" w:type="dxa"/>
          </w:tcPr>
          <w:p w14:paraId="50D36663" w14:textId="55520891" w:rsidR="00FE0E8F" w:rsidRPr="006C3859" w:rsidRDefault="00CB6E2C" w:rsidP="00BF17A6">
            <w:pPr>
              <w:rPr>
                <w:lang w:val="kk-KZ"/>
              </w:rPr>
            </w:pPr>
            <w:proofErr w:type="spellStart"/>
            <w:r w:rsidRPr="006C3859">
              <w:rPr>
                <w:lang w:val="en-US"/>
              </w:rPr>
              <w:t>Алматы</w:t>
            </w:r>
            <w:proofErr w:type="spellEnd"/>
            <w:r w:rsidRPr="006C3859">
              <w:rPr>
                <w:lang w:val="en-US"/>
              </w:rPr>
              <w:t>: ТОО «</w:t>
            </w:r>
            <w:proofErr w:type="spellStart"/>
            <w:r w:rsidRPr="006C3859">
              <w:rPr>
                <w:lang w:val="en-US"/>
              </w:rPr>
              <w:t>Lantar</w:t>
            </w:r>
            <w:proofErr w:type="spellEnd"/>
            <w:r w:rsidRPr="006C3859">
              <w:rPr>
                <w:lang w:val="en-US"/>
              </w:rPr>
              <w:t xml:space="preserve"> books», 2026. – </w:t>
            </w:r>
            <w:r w:rsidRPr="006C3859">
              <w:rPr>
                <w:lang w:val="kk-KZ"/>
              </w:rPr>
              <w:t>191</w:t>
            </w:r>
            <w:r w:rsidRPr="006C3859">
              <w:rPr>
                <w:lang w:val="en-US"/>
              </w:rPr>
              <w:t xml:space="preserve"> с.</w:t>
            </w:r>
            <w:r w:rsidRPr="006C3859">
              <w:rPr>
                <w:lang w:val="kk-KZ"/>
              </w:rPr>
              <w:t xml:space="preserve"> Монография</w:t>
            </w:r>
          </w:p>
        </w:tc>
        <w:tc>
          <w:tcPr>
            <w:tcW w:w="709" w:type="dxa"/>
          </w:tcPr>
          <w:p w14:paraId="590BB629" w14:textId="12CFA1D4" w:rsidR="00FE0E8F" w:rsidRPr="006C3859" w:rsidRDefault="00CB6E2C" w:rsidP="00BF17A6">
            <w:pPr>
              <w:jc w:val="center"/>
              <w:rPr>
                <w:lang w:val="kk-KZ"/>
              </w:rPr>
            </w:pPr>
            <w:r w:rsidRPr="006C3859">
              <w:rPr>
                <w:lang w:val="kk-KZ"/>
              </w:rPr>
              <w:t>191</w:t>
            </w:r>
          </w:p>
        </w:tc>
        <w:tc>
          <w:tcPr>
            <w:tcW w:w="2267" w:type="dxa"/>
          </w:tcPr>
          <w:p w14:paraId="315826B3" w14:textId="69E8E812" w:rsidR="00FE0E8F" w:rsidRPr="006C3859" w:rsidRDefault="00CB6E2C" w:rsidP="00BF17A6">
            <w:pPr>
              <w:rPr>
                <w:lang w:val="kk-KZ"/>
              </w:rPr>
            </w:pPr>
            <w:r w:rsidRPr="006C3859">
              <w:rPr>
                <w:lang w:val="kk-KZ"/>
              </w:rPr>
              <w:t>Алимбаева Ж.Н.</w:t>
            </w:r>
          </w:p>
        </w:tc>
      </w:tr>
      <w:tr w:rsidR="00CB6E2C" w:rsidRPr="000748F7" w14:paraId="0B49F1F1" w14:textId="77777777" w:rsidTr="00997EBE">
        <w:tc>
          <w:tcPr>
            <w:tcW w:w="708" w:type="dxa"/>
            <w:tcBorders>
              <w:top w:val="single" w:sz="4" w:space="0" w:color="auto"/>
              <w:left w:val="single" w:sz="4" w:space="0" w:color="auto"/>
              <w:bottom w:val="single" w:sz="4" w:space="0" w:color="auto"/>
              <w:right w:val="single" w:sz="4" w:space="0" w:color="auto"/>
            </w:tcBorders>
          </w:tcPr>
          <w:p w14:paraId="711EE4A4" w14:textId="15736054" w:rsidR="00CB6E2C" w:rsidRPr="006C3859" w:rsidRDefault="006C3859" w:rsidP="00CB6E2C">
            <w:pPr>
              <w:rPr>
                <w:lang w:val="en-US"/>
              </w:rPr>
            </w:pPr>
            <w:r w:rsidRPr="006C3859">
              <w:rPr>
                <w:lang w:val="en-US"/>
              </w:rPr>
              <w:t>34</w:t>
            </w:r>
          </w:p>
        </w:tc>
        <w:tc>
          <w:tcPr>
            <w:tcW w:w="4634" w:type="dxa"/>
          </w:tcPr>
          <w:p w14:paraId="4936665B" w14:textId="5798CDD7" w:rsidR="00CB6E2C" w:rsidRPr="006C3859" w:rsidRDefault="00CB6E2C" w:rsidP="00CB6E2C">
            <w:r w:rsidRPr="006C3859">
              <w:t>«</w:t>
            </w:r>
            <w:proofErr w:type="spellStart"/>
            <w:r w:rsidRPr="006C3859">
              <w:t>Мультимагнитные</w:t>
            </w:r>
            <w:proofErr w:type="spellEnd"/>
            <w:r w:rsidRPr="006C3859">
              <w:t xml:space="preserve"> системы в медицине»</w:t>
            </w:r>
          </w:p>
        </w:tc>
        <w:tc>
          <w:tcPr>
            <w:tcW w:w="1697" w:type="dxa"/>
          </w:tcPr>
          <w:p w14:paraId="470197C9" w14:textId="3E7E28F5" w:rsidR="00CB6E2C" w:rsidRPr="006C3859" w:rsidRDefault="00CB6E2C" w:rsidP="00CB6E2C">
            <w:pPr>
              <w:jc w:val="center"/>
              <w:rPr>
                <w:lang w:val="kk-KZ"/>
              </w:rPr>
            </w:pPr>
            <w:r w:rsidRPr="006C3859">
              <w:rPr>
                <w:lang w:val="kk-KZ"/>
              </w:rPr>
              <w:t>Печатный и электронный</w:t>
            </w:r>
          </w:p>
        </w:tc>
        <w:tc>
          <w:tcPr>
            <w:tcW w:w="4301" w:type="dxa"/>
          </w:tcPr>
          <w:p w14:paraId="2328D4FC" w14:textId="67FFE0D8" w:rsidR="00CB6E2C" w:rsidRPr="006C3859" w:rsidRDefault="00CB6E2C" w:rsidP="00CB6E2C">
            <w:pPr>
              <w:rPr>
                <w:lang w:val="kk-KZ"/>
              </w:rPr>
            </w:pPr>
            <w:proofErr w:type="spellStart"/>
            <w:r w:rsidRPr="006C3859">
              <w:rPr>
                <w:lang w:val="en-US"/>
              </w:rPr>
              <w:t>Алматы</w:t>
            </w:r>
            <w:proofErr w:type="spellEnd"/>
            <w:r w:rsidRPr="006C3859">
              <w:rPr>
                <w:lang w:val="en-US"/>
              </w:rPr>
              <w:t>: ТОО «</w:t>
            </w:r>
            <w:proofErr w:type="spellStart"/>
            <w:r w:rsidRPr="006C3859">
              <w:rPr>
                <w:lang w:val="en-US"/>
              </w:rPr>
              <w:t>Lantar</w:t>
            </w:r>
            <w:proofErr w:type="spellEnd"/>
            <w:r w:rsidRPr="006C3859">
              <w:rPr>
                <w:lang w:val="en-US"/>
              </w:rPr>
              <w:t xml:space="preserve"> books», 2026. – 256 с.</w:t>
            </w:r>
            <w:r w:rsidRPr="006C3859">
              <w:rPr>
                <w:lang w:val="kk-KZ"/>
              </w:rPr>
              <w:t xml:space="preserve"> Монография</w:t>
            </w:r>
          </w:p>
        </w:tc>
        <w:tc>
          <w:tcPr>
            <w:tcW w:w="709" w:type="dxa"/>
          </w:tcPr>
          <w:p w14:paraId="707F8EA7" w14:textId="3337854C" w:rsidR="00CB6E2C" w:rsidRPr="006C3859" w:rsidRDefault="00CB6E2C" w:rsidP="00CB6E2C">
            <w:pPr>
              <w:jc w:val="center"/>
              <w:rPr>
                <w:lang w:val="kk-KZ"/>
              </w:rPr>
            </w:pPr>
            <w:r w:rsidRPr="006C3859">
              <w:rPr>
                <w:lang w:val="kk-KZ"/>
              </w:rPr>
              <w:t>256</w:t>
            </w:r>
          </w:p>
        </w:tc>
        <w:tc>
          <w:tcPr>
            <w:tcW w:w="2267" w:type="dxa"/>
          </w:tcPr>
          <w:p w14:paraId="689084F7" w14:textId="74017678" w:rsidR="00CB6E2C" w:rsidRPr="006C3859" w:rsidRDefault="00CB6E2C" w:rsidP="00CB6E2C">
            <w:pPr>
              <w:rPr>
                <w:lang w:val="kk-KZ"/>
              </w:rPr>
            </w:pPr>
            <w:r w:rsidRPr="006C3859">
              <w:rPr>
                <w:lang w:val="kk-KZ"/>
              </w:rPr>
              <w:t>Алимбаева Ж.Н., Ожикенова А.К., Алимбаев Ч.А., Ожикенов К.А., Бейсекосова Р.Н.</w:t>
            </w:r>
          </w:p>
        </w:tc>
      </w:tr>
      <w:tr w:rsidR="00CB6E2C" w:rsidRPr="006C3859" w14:paraId="6151593E" w14:textId="77777777" w:rsidTr="00997EBE">
        <w:tc>
          <w:tcPr>
            <w:tcW w:w="708" w:type="dxa"/>
            <w:tcBorders>
              <w:top w:val="single" w:sz="4" w:space="0" w:color="auto"/>
              <w:left w:val="single" w:sz="4" w:space="0" w:color="auto"/>
              <w:bottom w:val="single" w:sz="4" w:space="0" w:color="auto"/>
              <w:right w:val="single" w:sz="4" w:space="0" w:color="auto"/>
            </w:tcBorders>
          </w:tcPr>
          <w:p w14:paraId="3852D9C5" w14:textId="5A837D60" w:rsidR="00CB6E2C" w:rsidRPr="006C3859" w:rsidRDefault="006C3859" w:rsidP="00CB6E2C">
            <w:pPr>
              <w:rPr>
                <w:lang w:val="en-US"/>
              </w:rPr>
            </w:pPr>
            <w:r w:rsidRPr="006C3859">
              <w:rPr>
                <w:lang w:val="en-US"/>
              </w:rPr>
              <w:t>35</w:t>
            </w:r>
          </w:p>
        </w:tc>
        <w:tc>
          <w:tcPr>
            <w:tcW w:w="4634" w:type="dxa"/>
          </w:tcPr>
          <w:p w14:paraId="5D7937B3" w14:textId="2C779C60" w:rsidR="00CB6E2C" w:rsidRPr="006C3859" w:rsidRDefault="00CB6E2C" w:rsidP="00CB6E2C">
            <w:pPr>
              <w:rPr>
                <w:lang w:val="kk-KZ"/>
              </w:rPr>
            </w:pPr>
            <w:r w:rsidRPr="006C3859">
              <w:t xml:space="preserve">«Помехозащищённая обработка </w:t>
            </w:r>
            <w:proofErr w:type="spellStart"/>
            <w:r w:rsidRPr="006C3859">
              <w:t>кардиосигналов</w:t>
            </w:r>
            <w:proofErr w:type="spellEnd"/>
            <w:r w:rsidRPr="006C3859">
              <w:t>»</w:t>
            </w:r>
          </w:p>
        </w:tc>
        <w:tc>
          <w:tcPr>
            <w:tcW w:w="1697" w:type="dxa"/>
          </w:tcPr>
          <w:p w14:paraId="0E5AC5C4" w14:textId="08F61613" w:rsidR="00CB6E2C" w:rsidRPr="006C3859" w:rsidRDefault="00CB6E2C" w:rsidP="00CB6E2C">
            <w:pPr>
              <w:jc w:val="center"/>
              <w:rPr>
                <w:lang w:val="kk-KZ"/>
              </w:rPr>
            </w:pPr>
            <w:r w:rsidRPr="006C3859">
              <w:rPr>
                <w:lang w:val="kk-KZ"/>
              </w:rPr>
              <w:t>Печатный и электронный</w:t>
            </w:r>
          </w:p>
        </w:tc>
        <w:tc>
          <w:tcPr>
            <w:tcW w:w="4301" w:type="dxa"/>
          </w:tcPr>
          <w:p w14:paraId="4B61ADB8" w14:textId="0A753AEF" w:rsidR="00CB6E2C" w:rsidRPr="006C3859" w:rsidRDefault="00CB6E2C" w:rsidP="00CB6E2C">
            <w:pPr>
              <w:rPr>
                <w:lang w:val="kk-KZ"/>
              </w:rPr>
            </w:pPr>
            <w:r w:rsidRPr="006C3859">
              <w:rPr>
                <w:lang w:val="kk-KZ"/>
              </w:rPr>
              <w:t>Алматы: ТОО «Lantar books», 2026. – 215 с. Монография</w:t>
            </w:r>
          </w:p>
        </w:tc>
        <w:tc>
          <w:tcPr>
            <w:tcW w:w="709" w:type="dxa"/>
          </w:tcPr>
          <w:p w14:paraId="7D524A8D" w14:textId="0E4BB3C3" w:rsidR="00CB6E2C" w:rsidRPr="006C3859" w:rsidRDefault="00CB6E2C" w:rsidP="00CB6E2C">
            <w:pPr>
              <w:jc w:val="center"/>
              <w:rPr>
                <w:lang w:val="kk-KZ"/>
              </w:rPr>
            </w:pPr>
            <w:r w:rsidRPr="006C3859">
              <w:rPr>
                <w:lang w:val="kk-KZ"/>
              </w:rPr>
              <w:t>215</w:t>
            </w:r>
          </w:p>
        </w:tc>
        <w:tc>
          <w:tcPr>
            <w:tcW w:w="2267" w:type="dxa"/>
          </w:tcPr>
          <w:p w14:paraId="5902F3D7" w14:textId="7D56D4A5" w:rsidR="00CB6E2C" w:rsidRPr="006C3859" w:rsidRDefault="00CB6E2C" w:rsidP="00CB6E2C">
            <w:pPr>
              <w:rPr>
                <w:lang w:val="kk-KZ"/>
              </w:rPr>
            </w:pPr>
            <w:proofErr w:type="spellStart"/>
            <w:r w:rsidRPr="006C3859">
              <w:t>Ожикенова</w:t>
            </w:r>
            <w:proofErr w:type="spellEnd"/>
            <w:r w:rsidRPr="006C3859">
              <w:t xml:space="preserve"> А.К., Алимбаева Ж.Н., </w:t>
            </w:r>
            <w:proofErr w:type="spellStart"/>
            <w:r w:rsidRPr="006C3859">
              <w:t>Ожикенов</w:t>
            </w:r>
            <w:proofErr w:type="spellEnd"/>
            <w:r w:rsidRPr="006C3859">
              <w:t xml:space="preserve"> К.А.</w:t>
            </w:r>
          </w:p>
        </w:tc>
      </w:tr>
      <w:tr w:rsidR="00CB6E2C" w:rsidRPr="00FE2AC9" w14:paraId="1D2980D1" w14:textId="77777777" w:rsidTr="00997EBE">
        <w:tc>
          <w:tcPr>
            <w:tcW w:w="708" w:type="dxa"/>
            <w:tcBorders>
              <w:top w:val="single" w:sz="4" w:space="0" w:color="auto"/>
              <w:left w:val="single" w:sz="4" w:space="0" w:color="auto"/>
              <w:bottom w:val="single" w:sz="4" w:space="0" w:color="auto"/>
              <w:right w:val="single" w:sz="4" w:space="0" w:color="auto"/>
            </w:tcBorders>
          </w:tcPr>
          <w:p w14:paraId="07E45618" w14:textId="66B4AC90" w:rsidR="00CB6E2C" w:rsidRPr="006C3859" w:rsidRDefault="006C3859" w:rsidP="00CB6E2C">
            <w:pPr>
              <w:rPr>
                <w:lang w:val="en-US"/>
              </w:rPr>
            </w:pPr>
            <w:r w:rsidRPr="006C3859">
              <w:rPr>
                <w:lang w:val="en-US"/>
              </w:rPr>
              <w:t>36</w:t>
            </w:r>
          </w:p>
        </w:tc>
        <w:tc>
          <w:tcPr>
            <w:tcW w:w="4634" w:type="dxa"/>
          </w:tcPr>
          <w:p w14:paraId="5DC79D3A" w14:textId="77AFF253" w:rsidR="00CB6E2C" w:rsidRPr="006C3859" w:rsidRDefault="00CB6E2C" w:rsidP="00CB6E2C">
            <w:r w:rsidRPr="006C3859">
              <w:t>«</w:t>
            </w:r>
            <w:proofErr w:type="spellStart"/>
            <w:r w:rsidRPr="006C3859">
              <w:t>Инвазивті</w:t>
            </w:r>
            <w:proofErr w:type="spellEnd"/>
            <w:r w:rsidRPr="006C3859">
              <w:t xml:space="preserve"> </w:t>
            </w:r>
            <w:proofErr w:type="spellStart"/>
            <w:r w:rsidRPr="006C3859">
              <w:t>емес</w:t>
            </w:r>
            <w:proofErr w:type="spellEnd"/>
            <w:r w:rsidRPr="006C3859">
              <w:t xml:space="preserve"> </w:t>
            </w:r>
            <w:proofErr w:type="spellStart"/>
            <w:r w:rsidRPr="006C3859">
              <w:t>кардиодиагностикалық</w:t>
            </w:r>
            <w:proofErr w:type="spellEnd"/>
            <w:r w:rsidRPr="006C3859">
              <w:t xml:space="preserve"> </w:t>
            </w:r>
            <w:proofErr w:type="spellStart"/>
            <w:r w:rsidRPr="006C3859">
              <w:t>жүйе</w:t>
            </w:r>
            <w:proofErr w:type="spellEnd"/>
            <w:r w:rsidRPr="006C3859">
              <w:t>.</w:t>
            </w:r>
            <w:r w:rsidRPr="006C3859">
              <w:rPr>
                <w:lang w:val="kk-KZ"/>
              </w:rPr>
              <w:t xml:space="preserve"> </w:t>
            </w:r>
            <w:r w:rsidRPr="006C3859">
              <w:t>Электрокардиография</w:t>
            </w:r>
            <w:r w:rsidRPr="006C3859">
              <w:rPr>
                <w:lang w:val="kk-KZ"/>
              </w:rPr>
              <w:t>»</w:t>
            </w:r>
          </w:p>
        </w:tc>
        <w:tc>
          <w:tcPr>
            <w:tcW w:w="1697" w:type="dxa"/>
          </w:tcPr>
          <w:p w14:paraId="4DE79C7D" w14:textId="1321ABD2" w:rsidR="00CB6E2C" w:rsidRPr="006C3859" w:rsidRDefault="00CB6E2C" w:rsidP="00CB6E2C">
            <w:pPr>
              <w:jc w:val="center"/>
            </w:pPr>
            <w:r w:rsidRPr="006C3859">
              <w:rPr>
                <w:lang w:val="kk-KZ"/>
              </w:rPr>
              <w:t>Печатный и электронный</w:t>
            </w:r>
          </w:p>
        </w:tc>
        <w:tc>
          <w:tcPr>
            <w:tcW w:w="4301" w:type="dxa"/>
          </w:tcPr>
          <w:p w14:paraId="496B4479" w14:textId="26EC850D" w:rsidR="00CB6E2C" w:rsidRPr="006C3859" w:rsidRDefault="00CB6E2C" w:rsidP="00CB6E2C">
            <w:pPr>
              <w:rPr>
                <w:lang w:val="en-US"/>
              </w:rPr>
            </w:pPr>
            <w:proofErr w:type="spellStart"/>
            <w:r w:rsidRPr="006C3859">
              <w:rPr>
                <w:lang w:val="en-US"/>
              </w:rPr>
              <w:t>Алматы</w:t>
            </w:r>
            <w:proofErr w:type="spellEnd"/>
            <w:r w:rsidRPr="006C3859">
              <w:rPr>
                <w:lang w:val="en-US"/>
              </w:rPr>
              <w:t>:</w:t>
            </w:r>
            <w:r w:rsidRPr="006C3859">
              <w:rPr>
                <w:lang w:val="kk-KZ"/>
              </w:rPr>
              <w:t xml:space="preserve"> </w:t>
            </w:r>
            <w:r w:rsidRPr="006C3859">
              <w:rPr>
                <w:lang w:val="en-US"/>
              </w:rPr>
              <w:t>ТОО «</w:t>
            </w:r>
            <w:proofErr w:type="spellStart"/>
            <w:r w:rsidRPr="006C3859">
              <w:rPr>
                <w:lang w:val="en-US"/>
              </w:rPr>
              <w:t>Lantar</w:t>
            </w:r>
            <w:proofErr w:type="spellEnd"/>
            <w:r w:rsidRPr="006C3859">
              <w:rPr>
                <w:lang w:val="en-US"/>
              </w:rPr>
              <w:t xml:space="preserve"> Trade», 2023. – 257 </w:t>
            </w:r>
            <w:r w:rsidRPr="006C3859">
              <w:rPr>
                <w:lang w:val="kk-KZ"/>
              </w:rPr>
              <w:t>1</w:t>
            </w:r>
            <w:r w:rsidRPr="006C3859">
              <w:rPr>
                <w:lang w:val="en-US"/>
              </w:rPr>
              <w:t xml:space="preserve">с. </w:t>
            </w:r>
            <w:r w:rsidRPr="006C3859">
              <w:t>Монография</w:t>
            </w:r>
          </w:p>
        </w:tc>
        <w:tc>
          <w:tcPr>
            <w:tcW w:w="709" w:type="dxa"/>
          </w:tcPr>
          <w:p w14:paraId="332EA05D" w14:textId="77777777" w:rsidR="00CB6E2C" w:rsidRPr="006C3859" w:rsidRDefault="00CB6E2C" w:rsidP="00CB6E2C">
            <w:pPr>
              <w:jc w:val="center"/>
              <w:rPr>
                <w:lang w:val="en-US"/>
              </w:rPr>
            </w:pPr>
            <w:r w:rsidRPr="006C3859">
              <w:rPr>
                <w:lang w:val="en-US"/>
              </w:rPr>
              <w:t>257</w:t>
            </w:r>
          </w:p>
        </w:tc>
        <w:tc>
          <w:tcPr>
            <w:tcW w:w="2267" w:type="dxa"/>
          </w:tcPr>
          <w:p w14:paraId="1ECAD16D" w14:textId="0D3885C5" w:rsidR="00CB6E2C" w:rsidRPr="006C3859" w:rsidRDefault="00CB6E2C" w:rsidP="00CB6E2C">
            <w:pPr>
              <w:rPr>
                <w:lang w:val="kk-KZ"/>
              </w:rPr>
            </w:pPr>
            <w:r w:rsidRPr="006C3859">
              <w:t xml:space="preserve">Алимбаева Ж.Н., </w:t>
            </w:r>
          </w:p>
          <w:p w14:paraId="65D0FA91" w14:textId="77777777" w:rsidR="00CB6E2C" w:rsidRPr="00CB6E2C" w:rsidRDefault="00CB6E2C" w:rsidP="00CB6E2C">
            <w:proofErr w:type="spellStart"/>
            <w:r w:rsidRPr="006C3859">
              <w:t>Ожикенова</w:t>
            </w:r>
            <w:proofErr w:type="spellEnd"/>
            <w:r w:rsidRPr="006C3859">
              <w:t xml:space="preserve"> А.К.</w:t>
            </w:r>
          </w:p>
        </w:tc>
      </w:tr>
    </w:tbl>
    <w:p w14:paraId="5C3F9A3B" w14:textId="7325A532" w:rsidR="00552D28" w:rsidRPr="00D763BF" w:rsidRDefault="00A00528" w:rsidP="00D674F4">
      <w:pPr>
        <w:rPr>
          <w:lang w:val="kk-KZ"/>
        </w:rPr>
      </w:pPr>
      <w:r>
        <w:rPr>
          <w:lang w:val="kk-KZ"/>
        </w:rPr>
        <w:t xml:space="preserve"> </w:t>
      </w:r>
    </w:p>
    <w:sectPr w:rsidR="00552D28" w:rsidRPr="00D763BF" w:rsidSect="00EA5E99">
      <w:headerReference w:type="default" r:id="rId37"/>
      <w:footerReference w:type="default" r:id="rId38"/>
      <w:pgSz w:w="16838" w:h="11906" w:orient="landscape"/>
      <w:pgMar w:top="1134" w:right="1134" w:bottom="851"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CE9D9" w14:textId="77777777" w:rsidR="0015372C" w:rsidRDefault="0015372C" w:rsidP="0045338B">
      <w:r>
        <w:separator/>
      </w:r>
    </w:p>
  </w:endnote>
  <w:endnote w:type="continuationSeparator" w:id="0">
    <w:p w14:paraId="1E74C4D4" w14:textId="77777777" w:rsidR="0015372C" w:rsidRDefault="0015372C" w:rsidP="00453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68AA" w14:textId="77777777" w:rsidR="00EE7BF5" w:rsidRDefault="00EE7BF5" w:rsidP="0045338B">
    <w:pPr>
      <w:ind w:firstLine="708"/>
      <w:rPr>
        <w:lang w:val="kk-KZ"/>
      </w:rPr>
    </w:pPr>
  </w:p>
  <w:p w14:paraId="39894826" w14:textId="26BBD418" w:rsidR="00EE7BF5" w:rsidRDefault="00EE7BF5" w:rsidP="00C17529">
    <w:pPr>
      <w:spacing w:after="120"/>
      <w:ind w:firstLine="708"/>
    </w:pPr>
    <w:r>
      <w:t>«___» _____________ 20</w:t>
    </w:r>
    <w:r>
      <w:rPr>
        <w:lang w:val="kk-KZ"/>
      </w:rPr>
      <w:t xml:space="preserve">26 </w:t>
    </w:r>
    <w:r>
      <w:t>г.</w:t>
    </w:r>
  </w:p>
  <w:p w14:paraId="257C4E0E" w14:textId="74823266" w:rsidR="00EE7BF5" w:rsidRPr="003A1A0F" w:rsidRDefault="00EE7BF5" w:rsidP="00780BCB">
    <w:pPr>
      <w:ind w:firstLine="708"/>
      <w:rPr>
        <w:lang w:val="kk-KZ"/>
      </w:rPr>
    </w:pPr>
    <w:r>
      <w:t>Соискатель</w:t>
    </w:r>
    <w:r>
      <w:tab/>
    </w:r>
    <w:r>
      <w:tab/>
    </w:r>
    <w:r>
      <w:tab/>
    </w:r>
    <w:r>
      <w:tab/>
    </w:r>
    <w:r>
      <w:rPr>
        <w:lang w:val="kk-KZ"/>
      </w:rPr>
      <w:t xml:space="preserve">                         </w:t>
    </w:r>
    <w:r>
      <w:tab/>
      <w:t xml:space="preserve">            _____________</w:t>
    </w:r>
    <w:r>
      <w:tab/>
    </w:r>
    <w:r>
      <w:tab/>
    </w:r>
    <w:r>
      <w:tab/>
    </w:r>
    <w:r w:rsidR="003A1A0F">
      <w:rPr>
        <w:lang w:val="kk-KZ"/>
      </w:rPr>
      <w:t xml:space="preserve">            </w:t>
    </w:r>
    <w:r w:rsidR="003A1A0F" w:rsidRPr="003A1A0F">
      <w:t>Ж</w:t>
    </w:r>
    <w:r w:rsidR="003A1A0F">
      <w:rPr>
        <w:lang w:val="kk-KZ"/>
      </w:rPr>
      <w:t>.</w:t>
    </w:r>
    <w:r w:rsidR="003A1A0F" w:rsidRPr="003A1A0F">
      <w:t xml:space="preserve"> Н</w:t>
    </w:r>
    <w:r w:rsidR="003A1A0F">
      <w:rPr>
        <w:lang w:val="kk-KZ"/>
      </w:rPr>
      <w:t>.</w:t>
    </w:r>
    <w:r w:rsidR="003A1A0F" w:rsidRPr="003A1A0F">
      <w:t xml:space="preserve"> Алимбаева</w:t>
    </w:r>
  </w:p>
  <w:p w14:paraId="2CCB2BC8" w14:textId="77777777" w:rsidR="00EE7BF5" w:rsidRDefault="00EE7BF5" w:rsidP="00780BCB">
    <w:pPr>
      <w:ind w:firstLine="708"/>
      <w:rPr>
        <w:lang w:val="kk-KZ"/>
      </w:rPr>
    </w:pPr>
  </w:p>
  <w:p w14:paraId="365AF0A6" w14:textId="67670801" w:rsidR="00EE7BF5" w:rsidRDefault="00EE7BF5" w:rsidP="00780BCB">
    <w:pPr>
      <w:ind w:firstLine="708"/>
    </w:pPr>
    <w:r>
      <w:rPr>
        <w:lang w:val="kk-KZ"/>
      </w:rPr>
      <w:t xml:space="preserve">Главный ученый секретарь                                                 </w:t>
    </w:r>
    <w:r>
      <w:rPr>
        <w:lang w:val="kk-KZ"/>
      </w:rPr>
      <w:tab/>
    </w:r>
    <w:r>
      <w:t>_____________</w:t>
    </w:r>
    <w:r>
      <w:tab/>
    </w:r>
    <w:r>
      <w:tab/>
    </w:r>
    <w:r>
      <w:tab/>
    </w:r>
    <w:r>
      <w:tab/>
    </w:r>
    <w:r w:rsidR="00CB6E2C">
      <w:rPr>
        <w:lang w:val="kk-KZ"/>
      </w:rPr>
      <w:t>А.Т. Исова</w:t>
    </w:r>
  </w:p>
  <w:p w14:paraId="59CED9CF" w14:textId="77777777" w:rsidR="00EE7BF5" w:rsidRDefault="00EE7BF5" w:rsidP="00780BCB">
    <w:pPr>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A3ACD" w14:textId="77777777" w:rsidR="0015372C" w:rsidRDefault="0015372C" w:rsidP="0045338B">
      <w:r>
        <w:separator/>
      </w:r>
    </w:p>
  </w:footnote>
  <w:footnote w:type="continuationSeparator" w:id="0">
    <w:p w14:paraId="2AE7D19C" w14:textId="77777777" w:rsidR="0015372C" w:rsidRDefault="0015372C" w:rsidP="00453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EF19" w14:textId="77777777" w:rsidR="00EE7BF5" w:rsidRPr="0034503F" w:rsidRDefault="00EE7BF5" w:rsidP="00780BCB">
    <w:pPr>
      <w:pStyle w:val="Style1"/>
      <w:widowControl/>
      <w:spacing w:line="240" w:lineRule="auto"/>
      <w:rPr>
        <w:rStyle w:val="FontStyle69"/>
        <w:b/>
        <w:sz w:val="20"/>
      </w:rPr>
    </w:pPr>
    <w:r w:rsidRPr="0034503F">
      <w:rPr>
        <w:rStyle w:val="FontStyle69"/>
        <w:b/>
        <w:sz w:val="20"/>
      </w:rPr>
      <w:t xml:space="preserve">МИНИСТЕРСТВО НАУКИ </w:t>
    </w:r>
    <w:r>
      <w:rPr>
        <w:rStyle w:val="FontStyle69"/>
        <w:b/>
        <w:sz w:val="20"/>
      </w:rPr>
      <w:t xml:space="preserve">И ВЫСШЕГО </w:t>
    </w:r>
    <w:r w:rsidRPr="0034503F">
      <w:rPr>
        <w:rStyle w:val="FontStyle69"/>
        <w:b/>
        <w:sz w:val="20"/>
      </w:rPr>
      <w:t>ОБРАЗОВАНИЯ</w:t>
    </w:r>
    <w:r>
      <w:rPr>
        <w:rStyle w:val="FontStyle69"/>
        <w:b/>
        <w:sz w:val="20"/>
      </w:rPr>
      <w:t xml:space="preserve"> </w:t>
    </w:r>
    <w:r w:rsidRPr="0034503F">
      <w:rPr>
        <w:rStyle w:val="FontStyle69"/>
        <w:b/>
        <w:sz w:val="20"/>
      </w:rPr>
      <w:t>РЕСПУБЛИКИ КАЗА</w:t>
    </w:r>
    <w:r>
      <w:rPr>
        <w:rStyle w:val="FontStyle69"/>
        <w:b/>
        <w:sz w:val="20"/>
      </w:rPr>
      <w:t>Х</w:t>
    </w:r>
    <w:r w:rsidRPr="0034503F">
      <w:rPr>
        <w:rStyle w:val="FontStyle69"/>
        <w:b/>
        <w:sz w:val="20"/>
      </w:rPr>
      <w:t>СТАН</w:t>
    </w:r>
  </w:p>
  <w:p w14:paraId="4D927849" w14:textId="6B7E5500" w:rsidR="00EE7BF5" w:rsidRPr="00772B1C" w:rsidRDefault="00CB6E2C" w:rsidP="00CB6E2C">
    <w:pPr>
      <w:pStyle w:val="a5"/>
      <w:jc w:val="center"/>
      <w:rPr>
        <w:lang w:val="kk-KZ"/>
      </w:rPr>
    </w:pPr>
    <w:r w:rsidRPr="009E7C25">
      <w:rPr>
        <w:rStyle w:val="FontStyle69"/>
        <w:b/>
        <w:sz w:val="20"/>
        <w:szCs w:val="24"/>
        <w:lang w:val="kk-KZ"/>
      </w:rPr>
      <w:t>ИНСТИТУТ МЕХАНИКИ И МАШИНОВЕДЕНИЯ ИМЕНИ АКАДЕМИКА У.А. ДЖОЛДАСБЕКОВА</w:t>
    </w:r>
  </w:p>
  <w:p w14:paraId="071D5912" w14:textId="77777777" w:rsidR="00EE7BF5" w:rsidRPr="00780BCB" w:rsidRDefault="00EE7BF5" w:rsidP="00780BCB">
    <w:pPr>
      <w:pStyle w:val="a5"/>
      <w:rPr>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3D04"/>
    <w:multiLevelType w:val="hybridMultilevel"/>
    <w:tmpl w:val="E886F3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044F1C"/>
    <w:multiLevelType w:val="hybridMultilevel"/>
    <w:tmpl w:val="41B64F7A"/>
    <w:lvl w:ilvl="0" w:tplc="73E0BA72">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021A0A"/>
    <w:multiLevelType w:val="hybridMultilevel"/>
    <w:tmpl w:val="52A61C84"/>
    <w:lvl w:ilvl="0" w:tplc="1000000F">
      <w:start w:val="1"/>
      <w:numFmt w:val="decimal"/>
      <w:lvlText w:val="%1."/>
      <w:lvlJc w:val="left"/>
      <w:pPr>
        <w:ind w:left="785" w:hanging="360"/>
      </w:pPr>
    </w:lvl>
    <w:lvl w:ilvl="1" w:tplc="10000019" w:tentative="1">
      <w:start w:val="1"/>
      <w:numFmt w:val="lowerLetter"/>
      <w:lvlText w:val="%2."/>
      <w:lvlJc w:val="left"/>
      <w:pPr>
        <w:ind w:left="1505" w:hanging="360"/>
      </w:pPr>
    </w:lvl>
    <w:lvl w:ilvl="2" w:tplc="1000001B" w:tentative="1">
      <w:start w:val="1"/>
      <w:numFmt w:val="lowerRoman"/>
      <w:lvlText w:val="%3."/>
      <w:lvlJc w:val="right"/>
      <w:pPr>
        <w:ind w:left="2225" w:hanging="180"/>
      </w:pPr>
    </w:lvl>
    <w:lvl w:ilvl="3" w:tplc="1000000F" w:tentative="1">
      <w:start w:val="1"/>
      <w:numFmt w:val="decimal"/>
      <w:lvlText w:val="%4."/>
      <w:lvlJc w:val="left"/>
      <w:pPr>
        <w:ind w:left="2945" w:hanging="360"/>
      </w:pPr>
    </w:lvl>
    <w:lvl w:ilvl="4" w:tplc="10000019" w:tentative="1">
      <w:start w:val="1"/>
      <w:numFmt w:val="lowerLetter"/>
      <w:lvlText w:val="%5."/>
      <w:lvlJc w:val="left"/>
      <w:pPr>
        <w:ind w:left="3665" w:hanging="360"/>
      </w:pPr>
    </w:lvl>
    <w:lvl w:ilvl="5" w:tplc="1000001B" w:tentative="1">
      <w:start w:val="1"/>
      <w:numFmt w:val="lowerRoman"/>
      <w:lvlText w:val="%6."/>
      <w:lvlJc w:val="right"/>
      <w:pPr>
        <w:ind w:left="4385" w:hanging="180"/>
      </w:pPr>
    </w:lvl>
    <w:lvl w:ilvl="6" w:tplc="1000000F" w:tentative="1">
      <w:start w:val="1"/>
      <w:numFmt w:val="decimal"/>
      <w:lvlText w:val="%7."/>
      <w:lvlJc w:val="left"/>
      <w:pPr>
        <w:ind w:left="5105" w:hanging="360"/>
      </w:pPr>
    </w:lvl>
    <w:lvl w:ilvl="7" w:tplc="10000019" w:tentative="1">
      <w:start w:val="1"/>
      <w:numFmt w:val="lowerLetter"/>
      <w:lvlText w:val="%8."/>
      <w:lvlJc w:val="left"/>
      <w:pPr>
        <w:ind w:left="5825" w:hanging="360"/>
      </w:pPr>
    </w:lvl>
    <w:lvl w:ilvl="8" w:tplc="1000001B" w:tentative="1">
      <w:start w:val="1"/>
      <w:numFmt w:val="lowerRoman"/>
      <w:lvlText w:val="%9."/>
      <w:lvlJc w:val="right"/>
      <w:pPr>
        <w:ind w:left="6545" w:hanging="180"/>
      </w:pPr>
    </w:lvl>
  </w:abstractNum>
  <w:abstractNum w:abstractNumId="3" w15:restartNumberingAfterBreak="0">
    <w:nsid w:val="11D55529"/>
    <w:multiLevelType w:val="multilevel"/>
    <w:tmpl w:val="BBF4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E29ED"/>
    <w:multiLevelType w:val="multilevel"/>
    <w:tmpl w:val="2C7A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70653"/>
    <w:multiLevelType w:val="multilevel"/>
    <w:tmpl w:val="8F52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910DFD"/>
    <w:multiLevelType w:val="multilevel"/>
    <w:tmpl w:val="8FA05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33301"/>
    <w:multiLevelType w:val="hybridMultilevel"/>
    <w:tmpl w:val="B7CEF5B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0051A0"/>
    <w:multiLevelType w:val="hybridMultilevel"/>
    <w:tmpl w:val="7A50BEF0"/>
    <w:lvl w:ilvl="0" w:tplc="F03820E0">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7B389A"/>
    <w:multiLevelType w:val="multilevel"/>
    <w:tmpl w:val="38E6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51393"/>
    <w:multiLevelType w:val="multilevel"/>
    <w:tmpl w:val="31C4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66234"/>
    <w:multiLevelType w:val="multilevel"/>
    <w:tmpl w:val="53AA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D7721"/>
    <w:multiLevelType w:val="multilevel"/>
    <w:tmpl w:val="EAB4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57BBC"/>
    <w:multiLevelType w:val="multilevel"/>
    <w:tmpl w:val="750C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40128"/>
    <w:multiLevelType w:val="hybridMultilevel"/>
    <w:tmpl w:val="43BAA0B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4A13767E"/>
    <w:multiLevelType w:val="hybridMultilevel"/>
    <w:tmpl w:val="2C20544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4BF704DF"/>
    <w:multiLevelType w:val="multilevel"/>
    <w:tmpl w:val="1448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147345"/>
    <w:multiLevelType w:val="multilevel"/>
    <w:tmpl w:val="FFF2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3E23FC"/>
    <w:multiLevelType w:val="multilevel"/>
    <w:tmpl w:val="8760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F4360B"/>
    <w:multiLevelType w:val="hybridMultilevel"/>
    <w:tmpl w:val="90E06DC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615E1318"/>
    <w:multiLevelType w:val="multilevel"/>
    <w:tmpl w:val="66F8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1744E7"/>
    <w:multiLevelType w:val="multilevel"/>
    <w:tmpl w:val="466E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E13C69"/>
    <w:multiLevelType w:val="hybridMultilevel"/>
    <w:tmpl w:val="F978F2C6"/>
    <w:lvl w:ilvl="0" w:tplc="C2FA7632">
      <w:start w:val="2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7E67902"/>
    <w:multiLevelType w:val="multilevel"/>
    <w:tmpl w:val="1544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9708E7"/>
    <w:multiLevelType w:val="hybridMultilevel"/>
    <w:tmpl w:val="006A396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7A573B03"/>
    <w:multiLevelType w:val="multilevel"/>
    <w:tmpl w:val="4344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993017"/>
    <w:multiLevelType w:val="multilevel"/>
    <w:tmpl w:val="30127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FA1008"/>
    <w:multiLevelType w:val="hybridMultilevel"/>
    <w:tmpl w:val="5E9AC31C"/>
    <w:lvl w:ilvl="0" w:tplc="83B64FE8">
      <w:start w:val="1"/>
      <w:numFmt w:val="decimal"/>
      <w:suff w:val="space"/>
      <w:lvlText w:val="%1."/>
      <w:lvlJc w:val="left"/>
      <w:pPr>
        <w:ind w:left="502"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D14589"/>
    <w:multiLevelType w:val="hybridMultilevel"/>
    <w:tmpl w:val="8278C5DC"/>
    <w:lvl w:ilvl="0" w:tplc="D4A2C0E4">
      <w:start w:val="1"/>
      <w:numFmt w:val="decimal"/>
      <w:lvlText w:val="%1."/>
      <w:lvlJc w:val="left"/>
      <w:pPr>
        <w:ind w:left="720" w:hanging="360"/>
      </w:pPr>
      <w:rPr>
        <w:rFonts w:hint="default"/>
        <w:lang w:val="ru-RU"/>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775901035">
    <w:abstractNumId w:val="11"/>
  </w:num>
  <w:num w:numId="2" w16cid:durableId="1345741746">
    <w:abstractNumId w:val="17"/>
  </w:num>
  <w:num w:numId="3" w16cid:durableId="129519213">
    <w:abstractNumId w:val="6"/>
  </w:num>
  <w:num w:numId="4" w16cid:durableId="1481531576">
    <w:abstractNumId w:val="5"/>
  </w:num>
  <w:num w:numId="5" w16cid:durableId="820734376">
    <w:abstractNumId w:val="25"/>
  </w:num>
  <w:num w:numId="6" w16cid:durableId="1230000054">
    <w:abstractNumId w:val="18"/>
  </w:num>
  <w:num w:numId="7" w16cid:durableId="1126587446">
    <w:abstractNumId w:val="23"/>
  </w:num>
  <w:num w:numId="8" w16cid:durableId="1970864268">
    <w:abstractNumId w:val="9"/>
  </w:num>
  <w:num w:numId="9" w16cid:durableId="1270624463">
    <w:abstractNumId w:val="16"/>
  </w:num>
  <w:num w:numId="10" w16cid:durableId="570888713">
    <w:abstractNumId w:val="13"/>
  </w:num>
  <w:num w:numId="11" w16cid:durableId="1292203612">
    <w:abstractNumId w:val="4"/>
  </w:num>
  <w:num w:numId="12" w16cid:durableId="1140227016">
    <w:abstractNumId w:val="21"/>
  </w:num>
  <w:num w:numId="13" w16cid:durableId="778987939">
    <w:abstractNumId w:val="12"/>
  </w:num>
  <w:num w:numId="14" w16cid:durableId="1407534765">
    <w:abstractNumId w:val="26"/>
  </w:num>
  <w:num w:numId="15" w16cid:durableId="746540337">
    <w:abstractNumId w:val="20"/>
  </w:num>
  <w:num w:numId="16" w16cid:durableId="1406957692">
    <w:abstractNumId w:val="3"/>
  </w:num>
  <w:num w:numId="17" w16cid:durableId="1124231805">
    <w:abstractNumId w:val="7"/>
  </w:num>
  <w:num w:numId="18" w16cid:durableId="1907687971">
    <w:abstractNumId w:val="28"/>
  </w:num>
  <w:num w:numId="19" w16cid:durableId="895243335">
    <w:abstractNumId w:val="19"/>
  </w:num>
  <w:num w:numId="20" w16cid:durableId="517699855">
    <w:abstractNumId w:val="14"/>
  </w:num>
  <w:num w:numId="21" w16cid:durableId="296493702">
    <w:abstractNumId w:val="24"/>
  </w:num>
  <w:num w:numId="22" w16cid:durableId="1972704383">
    <w:abstractNumId w:val="10"/>
  </w:num>
  <w:num w:numId="23" w16cid:durableId="2123718903">
    <w:abstractNumId w:val="27"/>
  </w:num>
  <w:num w:numId="24" w16cid:durableId="207649237">
    <w:abstractNumId w:val="15"/>
  </w:num>
  <w:num w:numId="25" w16cid:durableId="1686594655">
    <w:abstractNumId w:val="0"/>
  </w:num>
  <w:num w:numId="26" w16cid:durableId="2073384926">
    <w:abstractNumId w:val="1"/>
  </w:num>
  <w:num w:numId="27" w16cid:durableId="640578735">
    <w:abstractNumId w:val="8"/>
  </w:num>
  <w:num w:numId="28" w16cid:durableId="504175795">
    <w:abstractNumId w:val="22"/>
  </w:num>
  <w:num w:numId="29" w16cid:durableId="1039865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27A"/>
    <w:rsid w:val="00001B20"/>
    <w:rsid w:val="00003EE1"/>
    <w:rsid w:val="000111A8"/>
    <w:rsid w:val="00013AC2"/>
    <w:rsid w:val="00013F92"/>
    <w:rsid w:val="00021085"/>
    <w:rsid w:val="00022327"/>
    <w:rsid w:val="00023546"/>
    <w:rsid w:val="00027FB9"/>
    <w:rsid w:val="000311CE"/>
    <w:rsid w:val="00031589"/>
    <w:rsid w:val="0003560D"/>
    <w:rsid w:val="000365E8"/>
    <w:rsid w:val="0003664A"/>
    <w:rsid w:val="00041C8E"/>
    <w:rsid w:val="00053929"/>
    <w:rsid w:val="00055B6A"/>
    <w:rsid w:val="00062EF4"/>
    <w:rsid w:val="00064828"/>
    <w:rsid w:val="000748F7"/>
    <w:rsid w:val="00077561"/>
    <w:rsid w:val="00080E36"/>
    <w:rsid w:val="00081996"/>
    <w:rsid w:val="0008277A"/>
    <w:rsid w:val="00090F1E"/>
    <w:rsid w:val="000913B2"/>
    <w:rsid w:val="00096111"/>
    <w:rsid w:val="000961B1"/>
    <w:rsid w:val="000A148F"/>
    <w:rsid w:val="000A226B"/>
    <w:rsid w:val="000B0F04"/>
    <w:rsid w:val="000B1E36"/>
    <w:rsid w:val="000B470F"/>
    <w:rsid w:val="000B6B7C"/>
    <w:rsid w:val="000C11D0"/>
    <w:rsid w:val="000C437B"/>
    <w:rsid w:val="000C52E5"/>
    <w:rsid w:val="000C6B40"/>
    <w:rsid w:val="000E02BF"/>
    <w:rsid w:val="000E3660"/>
    <w:rsid w:val="000E3FB1"/>
    <w:rsid w:val="000E5337"/>
    <w:rsid w:val="000F1551"/>
    <w:rsid w:val="0010527C"/>
    <w:rsid w:val="00106E4C"/>
    <w:rsid w:val="001135C1"/>
    <w:rsid w:val="00113655"/>
    <w:rsid w:val="0011526A"/>
    <w:rsid w:val="00116059"/>
    <w:rsid w:val="00117274"/>
    <w:rsid w:val="00120D6C"/>
    <w:rsid w:val="0012267E"/>
    <w:rsid w:val="0013084E"/>
    <w:rsid w:val="0013310E"/>
    <w:rsid w:val="001405FC"/>
    <w:rsid w:val="00141158"/>
    <w:rsid w:val="00145E22"/>
    <w:rsid w:val="001518FF"/>
    <w:rsid w:val="0015372C"/>
    <w:rsid w:val="00156ED5"/>
    <w:rsid w:val="00163FB1"/>
    <w:rsid w:val="00164AD5"/>
    <w:rsid w:val="00165171"/>
    <w:rsid w:val="00165B5C"/>
    <w:rsid w:val="00170F9C"/>
    <w:rsid w:val="001713B2"/>
    <w:rsid w:val="00174811"/>
    <w:rsid w:val="001767A3"/>
    <w:rsid w:val="00176D64"/>
    <w:rsid w:val="00177C45"/>
    <w:rsid w:val="00181A04"/>
    <w:rsid w:val="0018663D"/>
    <w:rsid w:val="00192CA9"/>
    <w:rsid w:val="001A2341"/>
    <w:rsid w:val="001B2978"/>
    <w:rsid w:val="001B44CC"/>
    <w:rsid w:val="001B5C07"/>
    <w:rsid w:val="001B6B6D"/>
    <w:rsid w:val="001B77F5"/>
    <w:rsid w:val="001C3C16"/>
    <w:rsid w:val="001C5AD6"/>
    <w:rsid w:val="001D44CA"/>
    <w:rsid w:val="001D4BBE"/>
    <w:rsid w:val="001D4E5E"/>
    <w:rsid w:val="001E1457"/>
    <w:rsid w:val="001E5EEA"/>
    <w:rsid w:val="001E6473"/>
    <w:rsid w:val="001E7E8D"/>
    <w:rsid w:val="001F130E"/>
    <w:rsid w:val="001F3CE6"/>
    <w:rsid w:val="001F4B07"/>
    <w:rsid w:val="001F7DAE"/>
    <w:rsid w:val="002008CC"/>
    <w:rsid w:val="0020756C"/>
    <w:rsid w:val="00213FFA"/>
    <w:rsid w:val="002150CA"/>
    <w:rsid w:val="0021605E"/>
    <w:rsid w:val="00220DE3"/>
    <w:rsid w:val="00222139"/>
    <w:rsid w:val="00227989"/>
    <w:rsid w:val="00227BA3"/>
    <w:rsid w:val="00230C2B"/>
    <w:rsid w:val="00232681"/>
    <w:rsid w:val="0023364A"/>
    <w:rsid w:val="002414C2"/>
    <w:rsid w:val="002420A6"/>
    <w:rsid w:val="002471C9"/>
    <w:rsid w:val="00257C1C"/>
    <w:rsid w:val="00265A2A"/>
    <w:rsid w:val="00266E30"/>
    <w:rsid w:val="00271F8B"/>
    <w:rsid w:val="00272BFA"/>
    <w:rsid w:val="00272D49"/>
    <w:rsid w:val="00275850"/>
    <w:rsid w:val="00287937"/>
    <w:rsid w:val="0029071E"/>
    <w:rsid w:val="00292937"/>
    <w:rsid w:val="002A675B"/>
    <w:rsid w:val="002B08ED"/>
    <w:rsid w:val="002B2E17"/>
    <w:rsid w:val="002B3EF0"/>
    <w:rsid w:val="002B684B"/>
    <w:rsid w:val="002B7142"/>
    <w:rsid w:val="002C10AA"/>
    <w:rsid w:val="002C15F3"/>
    <w:rsid w:val="002C1ED5"/>
    <w:rsid w:val="002C21C1"/>
    <w:rsid w:val="002C4BAE"/>
    <w:rsid w:val="002C5227"/>
    <w:rsid w:val="002C575F"/>
    <w:rsid w:val="002D0B96"/>
    <w:rsid w:val="002E4369"/>
    <w:rsid w:val="002E67B9"/>
    <w:rsid w:val="002E7DB1"/>
    <w:rsid w:val="002F047A"/>
    <w:rsid w:val="002F0CC1"/>
    <w:rsid w:val="002F3CF8"/>
    <w:rsid w:val="002F3E7B"/>
    <w:rsid w:val="002F470C"/>
    <w:rsid w:val="002F5F92"/>
    <w:rsid w:val="002F5FF0"/>
    <w:rsid w:val="0030124E"/>
    <w:rsid w:val="00303E98"/>
    <w:rsid w:val="00304D04"/>
    <w:rsid w:val="00310B28"/>
    <w:rsid w:val="0031631B"/>
    <w:rsid w:val="00322CD6"/>
    <w:rsid w:val="00323086"/>
    <w:rsid w:val="0032404E"/>
    <w:rsid w:val="003242F0"/>
    <w:rsid w:val="00332AF5"/>
    <w:rsid w:val="00333A76"/>
    <w:rsid w:val="00333C40"/>
    <w:rsid w:val="00336825"/>
    <w:rsid w:val="003409E8"/>
    <w:rsid w:val="00342060"/>
    <w:rsid w:val="0034257C"/>
    <w:rsid w:val="003462A5"/>
    <w:rsid w:val="00350E74"/>
    <w:rsid w:val="00351CA6"/>
    <w:rsid w:val="00353CEB"/>
    <w:rsid w:val="00355D6E"/>
    <w:rsid w:val="00362A0D"/>
    <w:rsid w:val="00363243"/>
    <w:rsid w:val="003678E2"/>
    <w:rsid w:val="00375392"/>
    <w:rsid w:val="00376F9F"/>
    <w:rsid w:val="00377B00"/>
    <w:rsid w:val="00386488"/>
    <w:rsid w:val="003871A4"/>
    <w:rsid w:val="00391C7C"/>
    <w:rsid w:val="00395361"/>
    <w:rsid w:val="00395808"/>
    <w:rsid w:val="00397EB4"/>
    <w:rsid w:val="003A1A0F"/>
    <w:rsid w:val="003A2D70"/>
    <w:rsid w:val="003A50F4"/>
    <w:rsid w:val="003B0254"/>
    <w:rsid w:val="003B03DC"/>
    <w:rsid w:val="003B1CC2"/>
    <w:rsid w:val="003B757D"/>
    <w:rsid w:val="003B7CED"/>
    <w:rsid w:val="003C185E"/>
    <w:rsid w:val="003C2463"/>
    <w:rsid w:val="003C2B6F"/>
    <w:rsid w:val="003C674D"/>
    <w:rsid w:val="003C6F80"/>
    <w:rsid w:val="003D0C16"/>
    <w:rsid w:val="003D155F"/>
    <w:rsid w:val="003D31CD"/>
    <w:rsid w:val="003D3C27"/>
    <w:rsid w:val="003E1207"/>
    <w:rsid w:val="003E1A71"/>
    <w:rsid w:val="003E318F"/>
    <w:rsid w:val="003E51E3"/>
    <w:rsid w:val="003E7255"/>
    <w:rsid w:val="003E79BB"/>
    <w:rsid w:val="003F11A9"/>
    <w:rsid w:val="003F2E72"/>
    <w:rsid w:val="003F6075"/>
    <w:rsid w:val="003F626D"/>
    <w:rsid w:val="003F68C3"/>
    <w:rsid w:val="004077FD"/>
    <w:rsid w:val="00411ABF"/>
    <w:rsid w:val="00421F95"/>
    <w:rsid w:val="00423123"/>
    <w:rsid w:val="00424589"/>
    <w:rsid w:val="004246ED"/>
    <w:rsid w:val="00427458"/>
    <w:rsid w:val="00427C7D"/>
    <w:rsid w:val="004308CB"/>
    <w:rsid w:val="00431F56"/>
    <w:rsid w:val="00433433"/>
    <w:rsid w:val="004347FD"/>
    <w:rsid w:val="0044354A"/>
    <w:rsid w:val="00443823"/>
    <w:rsid w:val="0044395A"/>
    <w:rsid w:val="00443CC4"/>
    <w:rsid w:val="00444066"/>
    <w:rsid w:val="00450615"/>
    <w:rsid w:val="0045338B"/>
    <w:rsid w:val="004539C1"/>
    <w:rsid w:val="00454707"/>
    <w:rsid w:val="0045519C"/>
    <w:rsid w:val="004555EA"/>
    <w:rsid w:val="00456918"/>
    <w:rsid w:val="00462DB5"/>
    <w:rsid w:val="00463ADA"/>
    <w:rsid w:val="00466873"/>
    <w:rsid w:val="00467E73"/>
    <w:rsid w:val="00473B0B"/>
    <w:rsid w:val="00474BF7"/>
    <w:rsid w:val="0047680F"/>
    <w:rsid w:val="00480515"/>
    <w:rsid w:val="004846B1"/>
    <w:rsid w:val="00484D8D"/>
    <w:rsid w:val="00491900"/>
    <w:rsid w:val="00491D3A"/>
    <w:rsid w:val="00494C24"/>
    <w:rsid w:val="004A1555"/>
    <w:rsid w:val="004A6801"/>
    <w:rsid w:val="004A7521"/>
    <w:rsid w:val="004B78D6"/>
    <w:rsid w:val="004C19E8"/>
    <w:rsid w:val="004C6175"/>
    <w:rsid w:val="004C6678"/>
    <w:rsid w:val="004C745D"/>
    <w:rsid w:val="004D16A9"/>
    <w:rsid w:val="004D4F8F"/>
    <w:rsid w:val="004E0BE5"/>
    <w:rsid w:val="004E0D0E"/>
    <w:rsid w:val="004E4530"/>
    <w:rsid w:val="004E5017"/>
    <w:rsid w:val="004E5781"/>
    <w:rsid w:val="004E5FF4"/>
    <w:rsid w:val="004E7382"/>
    <w:rsid w:val="004F0FFA"/>
    <w:rsid w:val="004F574A"/>
    <w:rsid w:val="00502656"/>
    <w:rsid w:val="005028F9"/>
    <w:rsid w:val="00505C4F"/>
    <w:rsid w:val="005119CB"/>
    <w:rsid w:val="00511E42"/>
    <w:rsid w:val="00512A83"/>
    <w:rsid w:val="00520B2A"/>
    <w:rsid w:val="0052257A"/>
    <w:rsid w:val="00537828"/>
    <w:rsid w:val="00540B59"/>
    <w:rsid w:val="005415C7"/>
    <w:rsid w:val="00541F96"/>
    <w:rsid w:val="00542AEF"/>
    <w:rsid w:val="00543B26"/>
    <w:rsid w:val="00545FDE"/>
    <w:rsid w:val="005503F5"/>
    <w:rsid w:val="00551E80"/>
    <w:rsid w:val="00552D28"/>
    <w:rsid w:val="0055691E"/>
    <w:rsid w:val="00564830"/>
    <w:rsid w:val="005669A3"/>
    <w:rsid w:val="00573F28"/>
    <w:rsid w:val="00573FD9"/>
    <w:rsid w:val="005740B4"/>
    <w:rsid w:val="00574CB8"/>
    <w:rsid w:val="0058021F"/>
    <w:rsid w:val="005814B0"/>
    <w:rsid w:val="00581B4F"/>
    <w:rsid w:val="005842E2"/>
    <w:rsid w:val="00585DAB"/>
    <w:rsid w:val="005868E8"/>
    <w:rsid w:val="005879EB"/>
    <w:rsid w:val="00592A18"/>
    <w:rsid w:val="00593C52"/>
    <w:rsid w:val="00595A9D"/>
    <w:rsid w:val="00596FAA"/>
    <w:rsid w:val="005A234A"/>
    <w:rsid w:val="005A339E"/>
    <w:rsid w:val="005B0ADB"/>
    <w:rsid w:val="005B4488"/>
    <w:rsid w:val="005B566B"/>
    <w:rsid w:val="005C1A5E"/>
    <w:rsid w:val="005D37FB"/>
    <w:rsid w:val="005D7880"/>
    <w:rsid w:val="005E0DEE"/>
    <w:rsid w:val="005E4D23"/>
    <w:rsid w:val="005E79EE"/>
    <w:rsid w:val="005F0287"/>
    <w:rsid w:val="005F2995"/>
    <w:rsid w:val="005F427A"/>
    <w:rsid w:val="00600A3E"/>
    <w:rsid w:val="0060290E"/>
    <w:rsid w:val="006149F7"/>
    <w:rsid w:val="00614E69"/>
    <w:rsid w:val="00615AC3"/>
    <w:rsid w:val="0062189F"/>
    <w:rsid w:val="00622296"/>
    <w:rsid w:val="006278A9"/>
    <w:rsid w:val="00632AB1"/>
    <w:rsid w:val="006347FC"/>
    <w:rsid w:val="0063571D"/>
    <w:rsid w:val="00642CB3"/>
    <w:rsid w:val="0064360A"/>
    <w:rsid w:val="00644C62"/>
    <w:rsid w:val="006500FF"/>
    <w:rsid w:val="00655E9A"/>
    <w:rsid w:val="00662802"/>
    <w:rsid w:val="00671113"/>
    <w:rsid w:val="006802C6"/>
    <w:rsid w:val="006808AA"/>
    <w:rsid w:val="0068265E"/>
    <w:rsid w:val="006864DB"/>
    <w:rsid w:val="006872BF"/>
    <w:rsid w:val="00691D56"/>
    <w:rsid w:val="00694980"/>
    <w:rsid w:val="006A200D"/>
    <w:rsid w:val="006A47A8"/>
    <w:rsid w:val="006A74D3"/>
    <w:rsid w:val="006A7864"/>
    <w:rsid w:val="006A7C2B"/>
    <w:rsid w:val="006B1F7C"/>
    <w:rsid w:val="006B68AC"/>
    <w:rsid w:val="006C2F54"/>
    <w:rsid w:val="006C3734"/>
    <w:rsid w:val="006C3859"/>
    <w:rsid w:val="006C5C43"/>
    <w:rsid w:val="006D0B81"/>
    <w:rsid w:val="006D4254"/>
    <w:rsid w:val="006D62BA"/>
    <w:rsid w:val="006D742C"/>
    <w:rsid w:val="006E099E"/>
    <w:rsid w:val="006E33B6"/>
    <w:rsid w:val="006F2464"/>
    <w:rsid w:val="006F26E3"/>
    <w:rsid w:val="006F29B6"/>
    <w:rsid w:val="006F2BE1"/>
    <w:rsid w:val="006F5116"/>
    <w:rsid w:val="006F64CA"/>
    <w:rsid w:val="0070159C"/>
    <w:rsid w:val="0071006A"/>
    <w:rsid w:val="007124F4"/>
    <w:rsid w:val="0071315F"/>
    <w:rsid w:val="00716F30"/>
    <w:rsid w:val="00717674"/>
    <w:rsid w:val="0072199B"/>
    <w:rsid w:val="00723549"/>
    <w:rsid w:val="0072739D"/>
    <w:rsid w:val="0072742D"/>
    <w:rsid w:val="00731EC7"/>
    <w:rsid w:val="00732AF5"/>
    <w:rsid w:val="00733DAD"/>
    <w:rsid w:val="00733E1D"/>
    <w:rsid w:val="00741EE9"/>
    <w:rsid w:val="00745408"/>
    <w:rsid w:val="0074670D"/>
    <w:rsid w:val="0074673B"/>
    <w:rsid w:val="0075019D"/>
    <w:rsid w:val="00750248"/>
    <w:rsid w:val="00750E99"/>
    <w:rsid w:val="0075341B"/>
    <w:rsid w:val="007560DD"/>
    <w:rsid w:val="00757288"/>
    <w:rsid w:val="00757B31"/>
    <w:rsid w:val="00757E8E"/>
    <w:rsid w:val="00757FC3"/>
    <w:rsid w:val="0076788A"/>
    <w:rsid w:val="00767925"/>
    <w:rsid w:val="00772F29"/>
    <w:rsid w:val="00780BCB"/>
    <w:rsid w:val="0078165A"/>
    <w:rsid w:val="0078622F"/>
    <w:rsid w:val="00786382"/>
    <w:rsid w:val="007924AC"/>
    <w:rsid w:val="007927E3"/>
    <w:rsid w:val="00794F5E"/>
    <w:rsid w:val="007A2702"/>
    <w:rsid w:val="007A750E"/>
    <w:rsid w:val="007A7B3B"/>
    <w:rsid w:val="007B43B8"/>
    <w:rsid w:val="007C59FE"/>
    <w:rsid w:val="007D2384"/>
    <w:rsid w:val="007D5AC4"/>
    <w:rsid w:val="007D65A8"/>
    <w:rsid w:val="007D7E32"/>
    <w:rsid w:val="007E051E"/>
    <w:rsid w:val="007E3D14"/>
    <w:rsid w:val="007E6684"/>
    <w:rsid w:val="007F103D"/>
    <w:rsid w:val="007F1AF0"/>
    <w:rsid w:val="007F4921"/>
    <w:rsid w:val="007F4D61"/>
    <w:rsid w:val="007F5CA9"/>
    <w:rsid w:val="00800E0E"/>
    <w:rsid w:val="00801D8E"/>
    <w:rsid w:val="00802E50"/>
    <w:rsid w:val="00804374"/>
    <w:rsid w:val="00810CF4"/>
    <w:rsid w:val="00811E37"/>
    <w:rsid w:val="00813CFA"/>
    <w:rsid w:val="00816E52"/>
    <w:rsid w:val="00820B41"/>
    <w:rsid w:val="00821AD4"/>
    <w:rsid w:val="00822A5C"/>
    <w:rsid w:val="0082432D"/>
    <w:rsid w:val="00830E9D"/>
    <w:rsid w:val="00835F88"/>
    <w:rsid w:val="00841103"/>
    <w:rsid w:val="0084168D"/>
    <w:rsid w:val="00847721"/>
    <w:rsid w:val="008526DA"/>
    <w:rsid w:val="00853C7F"/>
    <w:rsid w:val="0085585A"/>
    <w:rsid w:val="00857D3C"/>
    <w:rsid w:val="008604EB"/>
    <w:rsid w:val="0086101A"/>
    <w:rsid w:val="00861881"/>
    <w:rsid w:val="0086191E"/>
    <w:rsid w:val="00863AB3"/>
    <w:rsid w:val="00863E22"/>
    <w:rsid w:val="00863EFA"/>
    <w:rsid w:val="00865205"/>
    <w:rsid w:val="00873776"/>
    <w:rsid w:val="008758A3"/>
    <w:rsid w:val="00875AE3"/>
    <w:rsid w:val="008814FF"/>
    <w:rsid w:val="00887C86"/>
    <w:rsid w:val="0089440A"/>
    <w:rsid w:val="008A1A61"/>
    <w:rsid w:val="008B4B76"/>
    <w:rsid w:val="008B542A"/>
    <w:rsid w:val="008C67CC"/>
    <w:rsid w:val="008C768D"/>
    <w:rsid w:val="008E0EBF"/>
    <w:rsid w:val="008E3600"/>
    <w:rsid w:val="008E5478"/>
    <w:rsid w:val="008E6B04"/>
    <w:rsid w:val="008F76D6"/>
    <w:rsid w:val="008F7955"/>
    <w:rsid w:val="00904C60"/>
    <w:rsid w:val="00913521"/>
    <w:rsid w:val="0091472B"/>
    <w:rsid w:val="00915863"/>
    <w:rsid w:val="00920A47"/>
    <w:rsid w:val="00922CC9"/>
    <w:rsid w:val="00926D43"/>
    <w:rsid w:val="00932AB8"/>
    <w:rsid w:val="00933871"/>
    <w:rsid w:val="00934FD3"/>
    <w:rsid w:val="00937893"/>
    <w:rsid w:val="0094122E"/>
    <w:rsid w:val="009412AD"/>
    <w:rsid w:val="0095540E"/>
    <w:rsid w:val="00956258"/>
    <w:rsid w:val="00960DB8"/>
    <w:rsid w:val="00961BE1"/>
    <w:rsid w:val="00962FB6"/>
    <w:rsid w:val="00964FE9"/>
    <w:rsid w:val="00965462"/>
    <w:rsid w:val="009662CD"/>
    <w:rsid w:val="00970298"/>
    <w:rsid w:val="0097540F"/>
    <w:rsid w:val="00976B2C"/>
    <w:rsid w:val="00981793"/>
    <w:rsid w:val="009836B1"/>
    <w:rsid w:val="00986D36"/>
    <w:rsid w:val="009902B4"/>
    <w:rsid w:val="0099039E"/>
    <w:rsid w:val="00991206"/>
    <w:rsid w:val="00992341"/>
    <w:rsid w:val="00997EBE"/>
    <w:rsid w:val="009A4164"/>
    <w:rsid w:val="009A4A25"/>
    <w:rsid w:val="009B0D21"/>
    <w:rsid w:val="009B1F08"/>
    <w:rsid w:val="009C180C"/>
    <w:rsid w:val="009C1F2D"/>
    <w:rsid w:val="009C4216"/>
    <w:rsid w:val="009C5C10"/>
    <w:rsid w:val="009D132D"/>
    <w:rsid w:val="009D27C4"/>
    <w:rsid w:val="009D39F3"/>
    <w:rsid w:val="009D5BAE"/>
    <w:rsid w:val="009E1B0A"/>
    <w:rsid w:val="009E2A39"/>
    <w:rsid w:val="009E574F"/>
    <w:rsid w:val="009E6831"/>
    <w:rsid w:val="009F0BB7"/>
    <w:rsid w:val="009F2E8C"/>
    <w:rsid w:val="009F3A0C"/>
    <w:rsid w:val="009F5072"/>
    <w:rsid w:val="009F5B3C"/>
    <w:rsid w:val="009F7C35"/>
    <w:rsid w:val="00A00528"/>
    <w:rsid w:val="00A03D84"/>
    <w:rsid w:val="00A04900"/>
    <w:rsid w:val="00A10D44"/>
    <w:rsid w:val="00A12A0A"/>
    <w:rsid w:val="00A133A1"/>
    <w:rsid w:val="00A138D4"/>
    <w:rsid w:val="00A159D8"/>
    <w:rsid w:val="00A22848"/>
    <w:rsid w:val="00A25E99"/>
    <w:rsid w:val="00A301F6"/>
    <w:rsid w:val="00A31963"/>
    <w:rsid w:val="00A326AA"/>
    <w:rsid w:val="00A32A9C"/>
    <w:rsid w:val="00A32C5E"/>
    <w:rsid w:val="00A330D2"/>
    <w:rsid w:val="00A43CE0"/>
    <w:rsid w:val="00A5162F"/>
    <w:rsid w:val="00A51B40"/>
    <w:rsid w:val="00A5224E"/>
    <w:rsid w:val="00A52F13"/>
    <w:rsid w:val="00A53F34"/>
    <w:rsid w:val="00A55DBA"/>
    <w:rsid w:val="00A56319"/>
    <w:rsid w:val="00A577B2"/>
    <w:rsid w:val="00A616FF"/>
    <w:rsid w:val="00A6270B"/>
    <w:rsid w:val="00A6400E"/>
    <w:rsid w:val="00A650B5"/>
    <w:rsid w:val="00A669B4"/>
    <w:rsid w:val="00A7186A"/>
    <w:rsid w:val="00A72182"/>
    <w:rsid w:val="00A72574"/>
    <w:rsid w:val="00A73E16"/>
    <w:rsid w:val="00A7535E"/>
    <w:rsid w:val="00A77ED5"/>
    <w:rsid w:val="00A816B1"/>
    <w:rsid w:val="00A82A7C"/>
    <w:rsid w:val="00A8532D"/>
    <w:rsid w:val="00A94D06"/>
    <w:rsid w:val="00AA0D38"/>
    <w:rsid w:val="00AA0ED8"/>
    <w:rsid w:val="00AA252D"/>
    <w:rsid w:val="00AA729F"/>
    <w:rsid w:val="00AB2125"/>
    <w:rsid w:val="00AB4ACD"/>
    <w:rsid w:val="00AB5E3A"/>
    <w:rsid w:val="00AB6476"/>
    <w:rsid w:val="00AB6E8A"/>
    <w:rsid w:val="00AD1012"/>
    <w:rsid w:val="00AD2D83"/>
    <w:rsid w:val="00AD6A47"/>
    <w:rsid w:val="00AD7F8A"/>
    <w:rsid w:val="00AE161B"/>
    <w:rsid w:val="00AE308D"/>
    <w:rsid w:val="00AE5132"/>
    <w:rsid w:val="00AE75DB"/>
    <w:rsid w:val="00AF4587"/>
    <w:rsid w:val="00AF5BC3"/>
    <w:rsid w:val="00AF69D8"/>
    <w:rsid w:val="00B00AE8"/>
    <w:rsid w:val="00B00E54"/>
    <w:rsid w:val="00B027E8"/>
    <w:rsid w:val="00B02C08"/>
    <w:rsid w:val="00B06DBD"/>
    <w:rsid w:val="00B10306"/>
    <w:rsid w:val="00B1454E"/>
    <w:rsid w:val="00B14703"/>
    <w:rsid w:val="00B161A8"/>
    <w:rsid w:val="00B16CED"/>
    <w:rsid w:val="00B17E9D"/>
    <w:rsid w:val="00B20FCD"/>
    <w:rsid w:val="00B21C80"/>
    <w:rsid w:val="00B2522B"/>
    <w:rsid w:val="00B2526F"/>
    <w:rsid w:val="00B32D85"/>
    <w:rsid w:val="00B4285D"/>
    <w:rsid w:val="00B539C3"/>
    <w:rsid w:val="00B56E03"/>
    <w:rsid w:val="00B60B0C"/>
    <w:rsid w:val="00B64619"/>
    <w:rsid w:val="00B675B3"/>
    <w:rsid w:val="00B70637"/>
    <w:rsid w:val="00B706B4"/>
    <w:rsid w:val="00B73DD6"/>
    <w:rsid w:val="00B8180B"/>
    <w:rsid w:val="00B85002"/>
    <w:rsid w:val="00B9137B"/>
    <w:rsid w:val="00B914E8"/>
    <w:rsid w:val="00B9561E"/>
    <w:rsid w:val="00BA41B6"/>
    <w:rsid w:val="00BA70DB"/>
    <w:rsid w:val="00BB1D2A"/>
    <w:rsid w:val="00BB4701"/>
    <w:rsid w:val="00BB6397"/>
    <w:rsid w:val="00BC142B"/>
    <w:rsid w:val="00BC7A1D"/>
    <w:rsid w:val="00BC7A78"/>
    <w:rsid w:val="00BD0B79"/>
    <w:rsid w:val="00BD3814"/>
    <w:rsid w:val="00BE6987"/>
    <w:rsid w:val="00BF17A6"/>
    <w:rsid w:val="00BF253F"/>
    <w:rsid w:val="00BF5C26"/>
    <w:rsid w:val="00BF743A"/>
    <w:rsid w:val="00C01B52"/>
    <w:rsid w:val="00C043FE"/>
    <w:rsid w:val="00C05660"/>
    <w:rsid w:val="00C06DC2"/>
    <w:rsid w:val="00C12E37"/>
    <w:rsid w:val="00C16E91"/>
    <w:rsid w:val="00C17529"/>
    <w:rsid w:val="00C20AEA"/>
    <w:rsid w:val="00C20DEB"/>
    <w:rsid w:val="00C2119E"/>
    <w:rsid w:val="00C21401"/>
    <w:rsid w:val="00C27C89"/>
    <w:rsid w:val="00C329A0"/>
    <w:rsid w:val="00C329B7"/>
    <w:rsid w:val="00C36968"/>
    <w:rsid w:val="00C3758B"/>
    <w:rsid w:val="00C41591"/>
    <w:rsid w:val="00C42E48"/>
    <w:rsid w:val="00C43F98"/>
    <w:rsid w:val="00C444A1"/>
    <w:rsid w:val="00C46092"/>
    <w:rsid w:val="00C46BF2"/>
    <w:rsid w:val="00C470FF"/>
    <w:rsid w:val="00C47503"/>
    <w:rsid w:val="00C51B18"/>
    <w:rsid w:val="00C57317"/>
    <w:rsid w:val="00C61670"/>
    <w:rsid w:val="00C72894"/>
    <w:rsid w:val="00C737FD"/>
    <w:rsid w:val="00C758E3"/>
    <w:rsid w:val="00C77F8B"/>
    <w:rsid w:val="00C8023E"/>
    <w:rsid w:val="00C82988"/>
    <w:rsid w:val="00C83B1C"/>
    <w:rsid w:val="00C84A82"/>
    <w:rsid w:val="00C85530"/>
    <w:rsid w:val="00C86454"/>
    <w:rsid w:val="00C90706"/>
    <w:rsid w:val="00C90FBA"/>
    <w:rsid w:val="00C91E64"/>
    <w:rsid w:val="00CA0091"/>
    <w:rsid w:val="00CB2FD5"/>
    <w:rsid w:val="00CB5A0D"/>
    <w:rsid w:val="00CB6E2C"/>
    <w:rsid w:val="00CB7E4F"/>
    <w:rsid w:val="00CC3468"/>
    <w:rsid w:val="00CC48C9"/>
    <w:rsid w:val="00CC5550"/>
    <w:rsid w:val="00CD4613"/>
    <w:rsid w:val="00CE2D57"/>
    <w:rsid w:val="00CE59A1"/>
    <w:rsid w:val="00CE6F65"/>
    <w:rsid w:val="00CF4839"/>
    <w:rsid w:val="00CF4A29"/>
    <w:rsid w:val="00CF63E6"/>
    <w:rsid w:val="00CF67E1"/>
    <w:rsid w:val="00D03E35"/>
    <w:rsid w:val="00D04CA1"/>
    <w:rsid w:val="00D07F07"/>
    <w:rsid w:val="00D1039D"/>
    <w:rsid w:val="00D12304"/>
    <w:rsid w:val="00D15A07"/>
    <w:rsid w:val="00D206C5"/>
    <w:rsid w:val="00D25867"/>
    <w:rsid w:val="00D33849"/>
    <w:rsid w:val="00D35AE0"/>
    <w:rsid w:val="00D36001"/>
    <w:rsid w:val="00D4044B"/>
    <w:rsid w:val="00D46816"/>
    <w:rsid w:val="00D475CA"/>
    <w:rsid w:val="00D516B8"/>
    <w:rsid w:val="00D540CF"/>
    <w:rsid w:val="00D54EE2"/>
    <w:rsid w:val="00D56EF7"/>
    <w:rsid w:val="00D57CB6"/>
    <w:rsid w:val="00D639AF"/>
    <w:rsid w:val="00D674F4"/>
    <w:rsid w:val="00D7504C"/>
    <w:rsid w:val="00D757CB"/>
    <w:rsid w:val="00D75AEF"/>
    <w:rsid w:val="00D763BF"/>
    <w:rsid w:val="00D76C4F"/>
    <w:rsid w:val="00D8043D"/>
    <w:rsid w:val="00D83D5C"/>
    <w:rsid w:val="00D858AA"/>
    <w:rsid w:val="00D8690C"/>
    <w:rsid w:val="00D94F9E"/>
    <w:rsid w:val="00DA2CE5"/>
    <w:rsid w:val="00DA51FC"/>
    <w:rsid w:val="00DA5363"/>
    <w:rsid w:val="00DA5BCD"/>
    <w:rsid w:val="00DA600C"/>
    <w:rsid w:val="00DB5457"/>
    <w:rsid w:val="00DB6C02"/>
    <w:rsid w:val="00DC44EE"/>
    <w:rsid w:val="00DC58F1"/>
    <w:rsid w:val="00DC5EED"/>
    <w:rsid w:val="00DC6B2C"/>
    <w:rsid w:val="00DC6EFA"/>
    <w:rsid w:val="00DC7062"/>
    <w:rsid w:val="00DD2350"/>
    <w:rsid w:val="00DE57D5"/>
    <w:rsid w:val="00DE62F2"/>
    <w:rsid w:val="00DF093A"/>
    <w:rsid w:val="00DF1110"/>
    <w:rsid w:val="00DF3DEC"/>
    <w:rsid w:val="00E01F09"/>
    <w:rsid w:val="00E03C27"/>
    <w:rsid w:val="00E0426E"/>
    <w:rsid w:val="00E04AAB"/>
    <w:rsid w:val="00E055B2"/>
    <w:rsid w:val="00E07470"/>
    <w:rsid w:val="00E10BD7"/>
    <w:rsid w:val="00E11F4C"/>
    <w:rsid w:val="00E16131"/>
    <w:rsid w:val="00E16F6D"/>
    <w:rsid w:val="00E2058B"/>
    <w:rsid w:val="00E24FF1"/>
    <w:rsid w:val="00E27C3B"/>
    <w:rsid w:val="00E32571"/>
    <w:rsid w:val="00E3401E"/>
    <w:rsid w:val="00E37CC6"/>
    <w:rsid w:val="00E41CD4"/>
    <w:rsid w:val="00E44AB4"/>
    <w:rsid w:val="00E44FE1"/>
    <w:rsid w:val="00E463D5"/>
    <w:rsid w:val="00E51F50"/>
    <w:rsid w:val="00E5323F"/>
    <w:rsid w:val="00E53EBB"/>
    <w:rsid w:val="00E5773C"/>
    <w:rsid w:val="00E67033"/>
    <w:rsid w:val="00E7169F"/>
    <w:rsid w:val="00E74178"/>
    <w:rsid w:val="00E81127"/>
    <w:rsid w:val="00E82293"/>
    <w:rsid w:val="00E83FBA"/>
    <w:rsid w:val="00E87C88"/>
    <w:rsid w:val="00E9422A"/>
    <w:rsid w:val="00E9453A"/>
    <w:rsid w:val="00E95E1B"/>
    <w:rsid w:val="00EA5E99"/>
    <w:rsid w:val="00EB24B9"/>
    <w:rsid w:val="00EB25D3"/>
    <w:rsid w:val="00EB458E"/>
    <w:rsid w:val="00EB69BF"/>
    <w:rsid w:val="00EC00F3"/>
    <w:rsid w:val="00EC110F"/>
    <w:rsid w:val="00EC28EC"/>
    <w:rsid w:val="00EC4DAD"/>
    <w:rsid w:val="00EC6A2A"/>
    <w:rsid w:val="00EC75E5"/>
    <w:rsid w:val="00ED1684"/>
    <w:rsid w:val="00ED4439"/>
    <w:rsid w:val="00ED4A80"/>
    <w:rsid w:val="00ED6C17"/>
    <w:rsid w:val="00EE3A6A"/>
    <w:rsid w:val="00EE7BF5"/>
    <w:rsid w:val="00EF0BE7"/>
    <w:rsid w:val="00EF23A5"/>
    <w:rsid w:val="00EF273B"/>
    <w:rsid w:val="00EF4681"/>
    <w:rsid w:val="00EF6168"/>
    <w:rsid w:val="00EF7397"/>
    <w:rsid w:val="00F0492E"/>
    <w:rsid w:val="00F0577A"/>
    <w:rsid w:val="00F10171"/>
    <w:rsid w:val="00F106EC"/>
    <w:rsid w:val="00F10C55"/>
    <w:rsid w:val="00F2044D"/>
    <w:rsid w:val="00F3238C"/>
    <w:rsid w:val="00F34E3D"/>
    <w:rsid w:val="00F361F9"/>
    <w:rsid w:val="00F403D0"/>
    <w:rsid w:val="00F425A1"/>
    <w:rsid w:val="00F45FAF"/>
    <w:rsid w:val="00F4783F"/>
    <w:rsid w:val="00F57882"/>
    <w:rsid w:val="00F62C43"/>
    <w:rsid w:val="00F65DE1"/>
    <w:rsid w:val="00F66B68"/>
    <w:rsid w:val="00F675D3"/>
    <w:rsid w:val="00F70941"/>
    <w:rsid w:val="00F74B9E"/>
    <w:rsid w:val="00F750D7"/>
    <w:rsid w:val="00F77F95"/>
    <w:rsid w:val="00F80531"/>
    <w:rsid w:val="00F83D10"/>
    <w:rsid w:val="00F83EB9"/>
    <w:rsid w:val="00F869C4"/>
    <w:rsid w:val="00F86DB5"/>
    <w:rsid w:val="00F90295"/>
    <w:rsid w:val="00F970B9"/>
    <w:rsid w:val="00F97197"/>
    <w:rsid w:val="00FA6C18"/>
    <w:rsid w:val="00FA6D49"/>
    <w:rsid w:val="00FB079F"/>
    <w:rsid w:val="00FB1432"/>
    <w:rsid w:val="00FB4AC9"/>
    <w:rsid w:val="00FC247C"/>
    <w:rsid w:val="00FC7695"/>
    <w:rsid w:val="00FD5667"/>
    <w:rsid w:val="00FD5AF3"/>
    <w:rsid w:val="00FE0B03"/>
    <w:rsid w:val="00FE0E8F"/>
    <w:rsid w:val="00FE2AC9"/>
    <w:rsid w:val="00FE681B"/>
    <w:rsid w:val="00FE6991"/>
    <w:rsid w:val="00FF08AA"/>
    <w:rsid w:val="00FF0C48"/>
    <w:rsid w:val="00FF4864"/>
    <w:rsid w:val="00FF50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1D355"/>
  <w15:chartTrackingRefBased/>
  <w15:docId w15:val="{48FE8A6B-D9A9-415C-B9D7-4512A75B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6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864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E7DB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5A33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1 Знак,Знак4 Знак Знак"/>
    <w:basedOn w:val="a"/>
    <w:link w:val="a4"/>
    <w:uiPriority w:val="99"/>
    <w:unhideWhenUsed/>
    <w:qFormat/>
    <w:rsid w:val="0045338B"/>
    <w:pPr>
      <w:spacing w:before="100" w:beforeAutospacing="1" w:after="100" w:afterAutospacing="1"/>
    </w:pPr>
  </w:style>
  <w:style w:type="paragraph" w:styleId="a5">
    <w:name w:val="header"/>
    <w:basedOn w:val="a"/>
    <w:link w:val="a6"/>
    <w:uiPriority w:val="99"/>
    <w:unhideWhenUsed/>
    <w:rsid w:val="0045338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45338B"/>
  </w:style>
  <w:style w:type="paragraph" w:styleId="a7">
    <w:name w:val="footer"/>
    <w:basedOn w:val="a"/>
    <w:link w:val="a8"/>
    <w:uiPriority w:val="99"/>
    <w:unhideWhenUsed/>
    <w:rsid w:val="0045338B"/>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45338B"/>
  </w:style>
  <w:style w:type="paragraph" w:customStyle="1" w:styleId="Style1">
    <w:name w:val="Style1"/>
    <w:basedOn w:val="a"/>
    <w:uiPriority w:val="99"/>
    <w:rsid w:val="0045338B"/>
    <w:pPr>
      <w:widowControl w:val="0"/>
      <w:autoSpaceDE w:val="0"/>
      <w:autoSpaceDN w:val="0"/>
      <w:adjustRightInd w:val="0"/>
      <w:spacing w:line="269" w:lineRule="exact"/>
      <w:jc w:val="center"/>
    </w:pPr>
  </w:style>
  <w:style w:type="character" w:customStyle="1" w:styleId="FontStyle69">
    <w:name w:val="Font Style69"/>
    <w:uiPriority w:val="99"/>
    <w:rsid w:val="0045338B"/>
    <w:rPr>
      <w:rFonts w:ascii="Times New Roman" w:hAnsi="Times New Roman" w:cs="Times New Roman"/>
      <w:sz w:val="22"/>
      <w:szCs w:val="22"/>
    </w:rPr>
  </w:style>
  <w:style w:type="table" w:customStyle="1" w:styleId="TableNormal">
    <w:name w:val="Table Normal"/>
    <w:uiPriority w:val="2"/>
    <w:semiHidden/>
    <w:unhideWhenUsed/>
    <w:qFormat/>
    <w:rsid w:val="003D31C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a9">
    <w:name w:val="Table Grid"/>
    <w:basedOn w:val="a1"/>
    <w:uiPriority w:val="59"/>
    <w:rsid w:val="009C4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phy">
    <w:name w:val="typography"/>
    <w:basedOn w:val="a0"/>
    <w:rsid w:val="00027FB9"/>
  </w:style>
  <w:style w:type="character" w:styleId="aa">
    <w:name w:val="Emphasis"/>
    <w:basedOn w:val="a0"/>
    <w:uiPriority w:val="20"/>
    <w:qFormat/>
    <w:rsid w:val="00027FB9"/>
    <w:rPr>
      <w:i/>
      <w:iCs/>
    </w:rPr>
  </w:style>
  <w:style w:type="paragraph" w:customStyle="1" w:styleId="frfield">
    <w:name w:val="fr_field"/>
    <w:basedOn w:val="a"/>
    <w:rsid w:val="00A03D84"/>
    <w:pPr>
      <w:spacing w:before="100" w:beforeAutospacing="1" w:after="100" w:afterAutospacing="1"/>
    </w:pPr>
  </w:style>
  <w:style w:type="character" w:styleId="ab">
    <w:name w:val="Hyperlink"/>
    <w:uiPriority w:val="99"/>
    <w:unhideWhenUsed/>
    <w:rsid w:val="00304D04"/>
    <w:rPr>
      <w:color w:val="0000FF"/>
      <w:u w:val="single"/>
    </w:rPr>
  </w:style>
  <w:style w:type="paragraph" w:styleId="ac">
    <w:name w:val="Balloon Text"/>
    <w:basedOn w:val="a"/>
    <w:link w:val="ad"/>
    <w:uiPriority w:val="99"/>
    <w:semiHidden/>
    <w:unhideWhenUsed/>
    <w:rsid w:val="00A22848"/>
    <w:rPr>
      <w:rFonts w:ascii="Segoe UI" w:eastAsiaTheme="minorHAnsi" w:hAnsi="Segoe UI" w:cs="Segoe UI"/>
      <w:sz w:val="18"/>
      <w:szCs w:val="18"/>
      <w:lang w:eastAsia="en-US"/>
    </w:rPr>
  </w:style>
  <w:style w:type="character" w:customStyle="1" w:styleId="ad">
    <w:name w:val="Текст выноски Знак"/>
    <w:basedOn w:val="a0"/>
    <w:link w:val="ac"/>
    <w:uiPriority w:val="99"/>
    <w:semiHidden/>
    <w:rsid w:val="00A22848"/>
    <w:rPr>
      <w:rFonts w:ascii="Segoe UI" w:hAnsi="Segoe UI" w:cs="Segoe UI"/>
      <w:sz w:val="18"/>
      <w:szCs w:val="18"/>
    </w:rPr>
  </w:style>
  <w:style w:type="character" w:customStyle="1" w:styleId="highlight">
    <w:name w:val="highlight"/>
    <w:basedOn w:val="a0"/>
    <w:rsid w:val="00965462"/>
  </w:style>
  <w:style w:type="paragraph" w:customStyle="1" w:styleId="Default">
    <w:name w:val="Default"/>
    <w:rsid w:val="009F5072"/>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
    <w:link w:val="22"/>
    <w:uiPriority w:val="99"/>
    <w:semiHidden/>
    <w:unhideWhenUsed/>
    <w:rsid w:val="00863EFA"/>
    <w:pPr>
      <w:spacing w:after="120" w:line="480" w:lineRule="auto"/>
    </w:pPr>
    <w:rPr>
      <w:rFonts w:ascii="Calibri" w:hAnsi="Calibri"/>
      <w:sz w:val="22"/>
      <w:szCs w:val="22"/>
    </w:rPr>
  </w:style>
  <w:style w:type="character" w:customStyle="1" w:styleId="22">
    <w:name w:val="Основной текст 2 Знак"/>
    <w:basedOn w:val="a0"/>
    <w:link w:val="21"/>
    <w:uiPriority w:val="99"/>
    <w:semiHidden/>
    <w:rsid w:val="00863EFA"/>
    <w:rPr>
      <w:rFonts w:ascii="Calibri" w:eastAsia="Times New Roman" w:hAnsi="Calibri" w:cs="Times New Roman"/>
      <w:lang w:eastAsia="ru-RU"/>
    </w:rPr>
  </w:style>
  <w:style w:type="paragraph" w:customStyle="1" w:styleId="11">
    <w:name w:val="Абзац списка11"/>
    <w:basedOn w:val="a"/>
    <w:rsid w:val="0003664A"/>
    <w:pPr>
      <w:spacing w:after="200" w:line="276" w:lineRule="auto"/>
      <w:ind w:left="720"/>
      <w:contextualSpacing/>
    </w:pPr>
    <w:rPr>
      <w:rFonts w:ascii="Calibri" w:eastAsia="Calibri" w:hAnsi="Calibri"/>
      <w:sz w:val="22"/>
      <w:szCs w:val="22"/>
      <w:lang w:eastAsia="en-US"/>
    </w:rPr>
  </w:style>
  <w:style w:type="character" w:styleId="ae">
    <w:name w:val="Unresolved Mention"/>
    <w:basedOn w:val="a0"/>
    <w:uiPriority w:val="99"/>
    <w:semiHidden/>
    <w:unhideWhenUsed/>
    <w:rsid w:val="00732AF5"/>
    <w:rPr>
      <w:color w:val="605E5C"/>
      <w:shd w:val="clear" w:color="auto" w:fill="E1DFDD"/>
    </w:rPr>
  </w:style>
  <w:style w:type="character" w:styleId="af">
    <w:name w:val="FollowedHyperlink"/>
    <w:basedOn w:val="a0"/>
    <w:uiPriority w:val="99"/>
    <w:semiHidden/>
    <w:unhideWhenUsed/>
    <w:rsid w:val="00A25E99"/>
    <w:rPr>
      <w:color w:val="954F72" w:themeColor="followedHyperlink"/>
      <w:u w:val="single"/>
    </w:rPr>
  </w:style>
  <w:style w:type="paragraph" w:styleId="af0">
    <w:name w:val="List Paragraph"/>
    <w:aliases w:val="маркированный"/>
    <w:basedOn w:val="a"/>
    <w:link w:val="af1"/>
    <w:uiPriority w:val="34"/>
    <w:qFormat/>
    <w:rsid w:val="00BC142B"/>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typography-modulelvnit">
    <w:name w:val="typography-module__lvnit"/>
    <w:basedOn w:val="a0"/>
    <w:rsid w:val="00520B2A"/>
  </w:style>
  <w:style w:type="character" w:customStyle="1" w:styleId="af1">
    <w:name w:val="Абзац списка Знак"/>
    <w:aliases w:val="маркированный Знак"/>
    <w:link w:val="af0"/>
    <w:uiPriority w:val="34"/>
    <w:locked/>
    <w:rsid w:val="008526DA"/>
  </w:style>
  <w:style w:type="character" w:styleId="af2">
    <w:name w:val="Subtle Emphasis"/>
    <w:uiPriority w:val="19"/>
    <w:qFormat/>
    <w:rsid w:val="00D674F4"/>
    <w:rPr>
      <w:rFonts w:asciiTheme="majorHAnsi" w:eastAsiaTheme="majorEastAsia" w:hAnsiTheme="majorHAnsi" w:cstheme="majorBidi"/>
      <w:b/>
      <w:i/>
      <w:color w:val="5B9BD5" w:themeColor="accent1"/>
    </w:rPr>
  </w:style>
  <w:style w:type="character" w:styleId="af3">
    <w:name w:val="Strong"/>
    <w:basedOn w:val="a0"/>
    <w:uiPriority w:val="22"/>
    <w:qFormat/>
    <w:rsid w:val="001518FF"/>
    <w:rPr>
      <w:b/>
      <w:bCs/>
    </w:rPr>
  </w:style>
  <w:style w:type="character" w:customStyle="1" w:styleId="a4">
    <w:name w:val="Обычный (Интернет)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3"/>
    <w:uiPriority w:val="99"/>
    <w:locked/>
    <w:rsid w:val="00731EC7"/>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2E7DB1"/>
    <w:rPr>
      <w:rFonts w:asciiTheme="majorHAnsi" w:eastAsiaTheme="majorEastAsia" w:hAnsiTheme="majorHAnsi" w:cstheme="majorBidi"/>
      <w:color w:val="2E74B5" w:themeColor="accent1" w:themeShade="BF"/>
      <w:sz w:val="26"/>
      <w:szCs w:val="26"/>
      <w:lang w:eastAsia="ru-RU"/>
    </w:rPr>
  </w:style>
  <w:style w:type="character" w:customStyle="1" w:styleId="10">
    <w:name w:val="Заголовок 1 Знак"/>
    <w:basedOn w:val="a0"/>
    <w:link w:val="1"/>
    <w:uiPriority w:val="9"/>
    <w:rsid w:val="00C86454"/>
    <w:rPr>
      <w:rFonts w:asciiTheme="majorHAnsi" w:eastAsiaTheme="majorEastAsia" w:hAnsiTheme="majorHAnsi" w:cstheme="majorBidi"/>
      <w:color w:val="2E74B5" w:themeColor="accent1" w:themeShade="BF"/>
      <w:sz w:val="32"/>
      <w:szCs w:val="32"/>
      <w:lang w:eastAsia="ru-RU"/>
    </w:rPr>
  </w:style>
  <w:style w:type="character" w:customStyle="1" w:styleId="40">
    <w:name w:val="Заголовок 4 Знак"/>
    <w:basedOn w:val="a0"/>
    <w:link w:val="4"/>
    <w:uiPriority w:val="9"/>
    <w:semiHidden/>
    <w:rsid w:val="005A339E"/>
    <w:rPr>
      <w:rFonts w:asciiTheme="majorHAnsi" w:eastAsiaTheme="majorEastAsia" w:hAnsiTheme="majorHAnsi" w:cstheme="majorBidi"/>
      <w:i/>
      <w:iCs/>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8403">
      <w:bodyDiv w:val="1"/>
      <w:marLeft w:val="0"/>
      <w:marRight w:val="0"/>
      <w:marTop w:val="0"/>
      <w:marBottom w:val="0"/>
      <w:divBdr>
        <w:top w:val="none" w:sz="0" w:space="0" w:color="auto"/>
        <w:left w:val="none" w:sz="0" w:space="0" w:color="auto"/>
        <w:bottom w:val="none" w:sz="0" w:space="0" w:color="auto"/>
        <w:right w:val="none" w:sz="0" w:space="0" w:color="auto"/>
      </w:divBdr>
    </w:div>
    <w:div w:id="77290971">
      <w:bodyDiv w:val="1"/>
      <w:marLeft w:val="0"/>
      <w:marRight w:val="0"/>
      <w:marTop w:val="0"/>
      <w:marBottom w:val="0"/>
      <w:divBdr>
        <w:top w:val="none" w:sz="0" w:space="0" w:color="auto"/>
        <w:left w:val="none" w:sz="0" w:space="0" w:color="auto"/>
        <w:bottom w:val="none" w:sz="0" w:space="0" w:color="auto"/>
        <w:right w:val="none" w:sz="0" w:space="0" w:color="auto"/>
      </w:divBdr>
    </w:div>
    <w:div w:id="118307936">
      <w:bodyDiv w:val="1"/>
      <w:marLeft w:val="0"/>
      <w:marRight w:val="0"/>
      <w:marTop w:val="0"/>
      <w:marBottom w:val="0"/>
      <w:divBdr>
        <w:top w:val="none" w:sz="0" w:space="0" w:color="auto"/>
        <w:left w:val="none" w:sz="0" w:space="0" w:color="auto"/>
        <w:bottom w:val="none" w:sz="0" w:space="0" w:color="auto"/>
        <w:right w:val="none" w:sz="0" w:space="0" w:color="auto"/>
      </w:divBdr>
      <w:divsChild>
        <w:div w:id="56319797">
          <w:marLeft w:val="0"/>
          <w:marRight w:val="0"/>
          <w:marTop w:val="0"/>
          <w:marBottom w:val="0"/>
          <w:divBdr>
            <w:top w:val="none" w:sz="0" w:space="0" w:color="auto"/>
            <w:left w:val="none" w:sz="0" w:space="0" w:color="auto"/>
            <w:bottom w:val="none" w:sz="0" w:space="0" w:color="auto"/>
            <w:right w:val="none" w:sz="0" w:space="0" w:color="auto"/>
          </w:divBdr>
          <w:divsChild>
            <w:div w:id="591740232">
              <w:marLeft w:val="1740"/>
              <w:marRight w:val="0"/>
              <w:marTop w:val="0"/>
              <w:marBottom w:val="240"/>
              <w:divBdr>
                <w:top w:val="none" w:sz="0" w:space="0" w:color="auto"/>
                <w:left w:val="none" w:sz="0" w:space="0" w:color="auto"/>
                <w:bottom w:val="none" w:sz="0" w:space="0" w:color="auto"/>
                <w:right w:val="none" w:sz="0" w:space="0" w:color="auto"/>
              </w:divBdr>
            </w:div>
          </w:divsChild>
        </w:div>
        <w:div w:id="255409209">
          <w:marLeft w:val="0"/>
          <w:marRight w:val="0"/>
          <w:marTop w:val="0"/>
          <w:marBottom w:val="0"/>
          <w:divBdr>
            <w:top w:val="none" w:sz="0" w:space="0" w:color="auto"/>
            <w:left w:val="none" w:sz="0" w:space="0" w:color="auto"/>
            <w:bottom w:val="none" w:sz="0" w:space="0" w:color="auto"/>
            <w:right w:val="none" w:sz="0" w:space="0" w:color="auto"/>
          </w:divBdr>
          <w:divsChild>
            <w:div w:id="481045694">
              <w:marLeft w:val="1740"/>
              <w:marRight w:val="0"/>
              <w:marTop w:val="0"/>
              <w:marBottom w:val="240"/>
              <w:divBdr>
                <w:top w:val="none" w:sz="0" w:space="0" w:color="auto"/>
                <w:left w:val="none" w:sz="0" w:space="0" w:color="auto"/>
                <w:bottom w:val="none" w:sz="0" w:space="0" w:color="auto"/>
                <w:right w:val="none" w:sz="0" w:space="0" w:color="auto"/>
              </w:divBdr>
            </w:div>
          </w:divsChild>
        </w:div>
        <w:div w:id="734161848">
          <w:marLeft w:val="0"/>
          <w:marRight w:val="0"/>
          <w:marTop w:val="0"/>
          <w:marBottom w:val="0"/>
          <w:divBdr>
            <w:top w:val="none" w:sz="0" w:space="0" w:color="auto"/>
            <w:left w:val="none" w:sz="0" w:space="0" w:color="auto"/>
            <w:bottom w:val="none" w:sz="0" w:space="0" w:color="auto"/>
            <w:right w:val="none" w:sz="0" w:space="0" w:color="auto"/>
          </w:divBdr>
          <w:divsChild>
            <w:div w:id="1914898540">
              <w:marLeft w:val="1740"/>
              <w:marRight w:val="0"/>
              <w:marTop w:val="0"/>
              <w:marBottom w:val="240"/>
              <w:divBdr>
                <w:top w:val="none" w:sz="0" w:space="0" w:color="auto"/>
                <w:left w:val="none" w:sz="0" w:space="0" w:color="auto"/>
                <w:bottom w:val="none" w:sz="0" w:space="0" w:color="auto"/>
                <w:right w:val="none" w:sz="0" w:space="0" w:color="auto"/>
              </w:divBdr>
            </w:div>
          </w:divsChild>
        </w:div>
        <w:div w:id="1059137692">
          <w:marLeft w:val="0"/>
          <w:marRight w:val="0"/>
          <w:marTop w:val="0"/>
          <w:marBottom w:val="0"/>
          <w:divBdr>
            <w:top w:val="none" w:sz="0" w:space="0" w:color="auto"/>
            <w:left w:val="none" w:sz="0" w:space="0" w:color="auto"/>
            <w:bottom w:val="none" w:sz="0" w:space="0" w:color="auto"/>
            <w:right w:val="none" w:sz="0" w:space="0" w:color="auto"/>
          </w:divBdr>
          <w:divsChild>
            <w:div w:id="1830780695">
              <w:marLeft w:val="1740"/>
              <w:marRight w:val="0"/>
              <w:marTop w:val="0"/>
              <w:marBottom w:val="240"/>
              <w:divBdr>
                <w:top w:val="none" w:sz="0" w:space="0" w:color="auto"/>
                <w:left w:val="none" w:sz="0" w:space="0" w:color="auto"/>
                <w:bottom w:val="none" w:sz="0" w:space="0" w:color="auto"/>
                <w:right w:val="none" w:sz="0" w:space="0" w:color="auto"/>
              </w:divBdr>
            </w:div>
          </w:divsChild>
        </w:div>
        <w:div w:id="1457141745">
          <w:marLeft w:val="0"/>
          <w:marRight w:val="0"/>
          <w:marTop w:val="0"/>
          <w:marBottom w:val="0"/>
          <w:divBdr>
            <w:top w:val="none" w:sz="0" w:space="0" w:color="auto"/>
            <w:left w:val="none" w:sz="0" w:space="0" w:color="auto"/>
            <w:bottom w:val="none" w:sz="0" w:space="0" w:color="auto"/>
            <w:right w:val="none" w:sz="0" w:space="0" w:color="auto"/>
          </w:divBdr>
          <w:divsChild>
            <w:div w:id="1849784244">
              <w:marLeft w:val="1740"/>
              <w:marRight w:val="0"/>
              <w:marTop w:val="0"/>
              <w:marBottom w:val="240"/>
              <w:divBdr>
                <w:top w:val="none" w:sz="0" w:space="0" w:color="auto"/>
                <w:left w:val="none" w:sz="0" w:space="0" w:color="auto"/>
                <w:bottom w:val="none" w:sz="0" w:space="0" w:color="auto"/>
                <w:right w:val="none" w:sz="0" w:space="0" w:color="auto"/>
              </w:divBdr>
            </w:div>
          </w:divsChild>
        </w:div>
        <w:div w:id="1924991727">
          <w:marLeft w:val="0"/>
          <w:marRight w:val="0"/>
          <w:marTop w:val="0"/>
          <w:marBottom w:val="0"/>
          <w:divBdr>
            <w:top w:val="none" w:sz="0" w:space="0" w:color="auto"/>
            <w:left w:val="none" w:sz="0" w:space="0" w:color="auto"/>
            <w:bottom w:val="none" w:sz="0" w:space="0" w:color="auto"/>
            <w:right w:val="none" w:sz="0" w:space="0" w:color="auto"/>
          </w:divBdr>
          <w:divsChild>
            <w:div w:id="2010979256">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162284698">
      <w:bodyDiv w:val="1"/>
      <w:marLeft w:val="0"/>
      <w:marRight w:val="0"/>
      <w:marTop w:val="0"/>
      <w:marBottom w:val="0"/>
      <w:divBdr>
        <w:top w:val="none" w:sz="0" w:space="0" w:color="auto"/>
        <w:left w:val="none" w:sz="0" w:space="0" w:color="auto"/>
        <w:bottom w:val="none" w:sz="0" w:space="0" w:color="auto"/>
        <w:right w:val="none" w:sz="0" w:space="0" w:color="auto"/>
      </w:divBdr>
      <w:divsChild>
        <w:div w:id="1684672623">
          <w:marLeft w:val="0"/>
          <w:marRight w:val="0"/>
          <w:marTop w:val="0"/>
          <w:marBottom w:val="0"/>
          <w:divBdr>
            <w:top w:val="none" w:sz="0" w:space="0" w:color="auto"/>
            <w:left w:val="none" w:sz="0" w:space="0" w:color="auto"/>
            <w:bottom w:val="none" w:sz="0" w:space="0" w:color="auto"/>
            <w:right w:val="none" w:sz="0" w:space="0" w:color="auto"/>
          </w:divBdr>
          <w:divsChild>
            <w:div w:id="802886907">
              <w:marLeft w:val="0"/>
              <w:marRight w:val="0"/>
              <w:marTop w:val="0"/>
              <w:marBottom w:val="0"/>
              <w:divBdr>
                <w:top w:val="none" w:sz="0" w:space="0" w:color="auto"/>
                <w:left w:val="none" w:sz="0" w:space="0" w:color="auto"/>
                <w:bottom w:val="none" w:sz="0" w:space="0" w:color="auto"/>
                <w:right w:val="none" w:sz="0" w:space="0" w:color="auto"/>
              </w:divBdr>
              <w:divsChild>
                <w:div w:id="18457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36344">
      <w:bodyDiv w:val="1"/>
      <w:marLeft w:val="0"/>
      <w:marRight w:val="0"/>
      <w:marTop w:val="0"/>
      <w:marBottom w:val="0"/>
      <w:divBdr>
        <w:top w:val="none" w:sz="0" w:space="0" w:color="auto"/>
        <w:left w:val="none" w:sz="0" w:space="0" w:color="auto"/>
        <w:bottom w:val="none" w:sz="0" w:space="0" w:color="auto"/>
        <w:right w:val="none" w:sz="0" w:space="0" w:color="auto"/>
      </w:divBdr>
    </w:div>
    <w:div w:id="218172372">
      <w:bodyDiv w:val="1"/>
      <w:marLeft w:val="0"/>
      <w:marRight w:val="0"/>
      <w:marTop w:val="0"/>
      <w:marBottom w:val="0"/>
      <w:divBdr>
        <w:top w:val="none" w:sz="0" w:space="0" w:color="auto"/>
        <w:left w:val="none" w:sz="0" w:space="0" w:color="auto"/>
        <w:bottom w:val="none" w:sz="0" w:space="0" w:color="auto"/>
        <w:right w:val="none" w:sz="0" w:space="0" w:color="auto"/>
      </w:divBdr>
      <w:divsChild>
        <w:div w:id="337931194">
          <w:marLeft w:val="0"/>
          <w:marRight w:val="0"/>
          <w:marTop w:val="0"/>
          <w:marBottom w:val="0"/>
          <w:divBdr>
            <w:top w:val="none" w:sz="0" w:space="0" w:color="auto"/>
            <w:left w:val="none" w:sz="0" w:space="0" w:color="auto"/>
            <w:bottom w:val="none" w:sz="0" w:space="0" w:color="auto"/>
            <w:right w:val="none" w:sz="0" w:space="0" w:color="auto"/>
          </w:divBdr>
        </w:div>
        <w:div w:id="2012873929">
          <w:marLeft w:val="0"/>
          <w:marRight w:val="0"/>
          <w:marTop w:val="0"/>
          <w:marBottom w:val="0"/>
          <w:divBdr>
            <w:top w:val="none" w:sz="0" w:space="0" w:color="auto"/>
            <w:left w:val="none" w:sz="0" w:space="0" w:color="auto"/>
            <w:bottom w:val="none" w:sz="0" w:space="0" w:color="auto"/>
            <w:right w:val="none" w:sz="0" w:space="0" w:color="auto"/>
          </w:divBdr>
        </w:div>
      </w:divsChild>
    </w:div>
    <w:div w:id="238054762">
      <w:bodyDiv w:val="1"/>
      <w:marLeft w:val="0"/>
      <w:marRight w:val="0"/>
      <w:marTop w:val="0"/>
      <w:marBottom w:val="0"/>
      <w:divBdr>
        <w:top w:val="none" w:sz="0" w:space="0" w:color="auto"/>
        <w:left w:val="none" w:sz="0" w:space="0" w:color="auto"/>
        <w:bottom w:val="none" w:sz="0" w:space="0" w:color="auto"/>
        <w:right w:val="none" w:sz="0" w:space="0" w:color="auto"/>
      </w:divBdr>
    </w:div>
    <w:div w:id="269514725">
      <w:bodyDiv w:val="1"/>
      <w:marLeft w:val="0"/>
      <w:marRight w:val="0"/>
      <w:marTop w:val="0"/>
      <w:marBottom w:val="0"/>
      <w:divBdr>
        <w:top w:val="none" w:sz="0" w:space="0" w:color="auto"/>
        <w:left w:val="none" w:sz="0" w:space="0" w:color="auto"/>
        <w:bottom w:val="none" w:sz="0" w:space="0" w:color="auto"/>
        <w:right w:val="none" w:sz="0" w:space="0" w:color="auto"/>
      </w:divBdr>
    </w:div>
    <w:div w:id="284777042">
      <w:bodyDiv w:val="1"/>
      <w:marLeft w:val="0"/>
      <w:marRight w:val="0"/>
      <w:marTop w:val="0"/>
      <w:marBottom w:val="0"/>
      <w:divBdr>
        <w:top w:val="none" w:sz="0" w:space="0" w:color="auto"/>
        <w:left w:val="none" w:sz="0" w:space="0" w:color="auto"/>
        <w:bottom w:val="none" w:sz="0" w:space="0" w:color="auto"/>
        <w:right w:val="none" w:sz="0" w:space="0" w:color="auto"/>
      </w:divBdr>
    </w:div>
    <w:div w:id="296684023">
      <w:bodyDiv w:val="1"/>
      <w:marLeft w:val="0"/>
      <w:marRight w:val="0"/>
      <w:marTop w:val="0"/>
      <w:marBottom w:val="0"/>
      <w:divBdr>
        <w:top w:val="none" w:sz="0" w:space="0" w:color="auto"/>
        <w:left w:val="none" w:sz="0" w:space="0" w:color="auto"/>
        <w:bottom w:val="none" w:sz="0" w:space="0" w:color="auto"/>
        <w:right w:val="none" w:sz="0" w:space="0" w:color="auto"/>
      </w:divBdr>
      <w:divsChild>
        <w:div w:id="660161781">
          <w:marLeft w:val="0"/>
          <w:marRight w:val="0"/>
          <w:marTop w:val="0"/>
          <w:marBottom w:val="0"/>
          <w:divBdr>
            <w:top w:val="none" w:sz="0" w:space="0" w:color="auto"/>
            <w:left w:val="none" w:sz="0" w:space="0" w:color="auto"/>
            <w:bottom w:val="none" w:sz="0" w:space="0" w:color="auto"/>
            <w:right w:val="none" w:sz="0" w:space="0" w:color="auto"/>
          </w:divBdr>
          <w:divsChild>
            <w:div w:id="278151941">
              <w:marLeft w:val="1740"/>
              <w:marRight w:val="0"/>
              <w:marTop w:val="0"/>
              <w:marBottom w:val="240"/>
              <w:divBdr>
                <w:top w:val="none" w:sz="0" w:space="0" w:color="auto"/>
                <w:left w:val="none" w:sz="0" w:space="0" w:color="auto"/>
                <w:bottom w:val="none" w:sz="0" w:space="0" w:color="auto"/>
                <w:right w:val="none" w:sz="0" w:space="0" w:color="auto"/>
              </w:divBdr>
            </w:div>
          </w:divsChild>
        </w:div>
        <w:div w:id="703555565">
          <w:marLeft w:val="0"/>
          <w:marRight w:val="0"/>
          <w:marTop w:val="0"/>
          <w:marBottom w:val="0"/>
          <w:divBdr>
            <w:top w:val="none" w:sz="0" w:space="0" w:color="auto"/>
            <w:left w:val="none" w:sz="0" w:space="0" w:color="auto"/>
            <w:bottom w:val="none" w:sz="0" w:space="0" w:color="auto"/>
            <w:right w:val="none" w:sz="0" w:space="0" w:color="auto"/>
          </w:divBdr>
          <w:divsChild>
            <w:div w:id="461464440">
              <w:marLeft w:val="1740"/>
              <w:marRight w:val="0"/>
              <w:marTop w:val="0"/>
              <w:marBottom w:val="240"/>
              <w:divBdr>
                <w:top w:val="none" w:sz="0" w:space="0" w:color="auto"/>
                <w:left w:val="none" w:sz="0" w:space="0" w:color="auto"/>
                <w:bottom w:val="none" w:sz="0" w:space="0" w:color="auto"/>
                <w:right w:val="none" w:sz="0" w:space="0" w:color="auto"/>
              </w:divBdr>
            </w:div>
          </w:divsChild>
        </w:div>
        <w:div w:id="798762734">
          <w:marLeft w:val="0"/>
          <w:marRight w:val="0"/>
          <w:marTop w:val="0"/>
          <w:marBottom w:val="0"/>
          <w:divBdr>
            <w:top w:val="none" w:sz="0" w:space="0" w:color="auto"/>
            <w:left w:val="none" w:sz="0" w:space="0" w:color="auto"/>
            <w:bottom w:val="none" w:sz="0" w:space="0" w:color="auto"/>
            <w:right w:val="none" w:sz="0" w:space="0" w:color="auto"/>
          </w:divBdr>
          <w:divsChild>
            <w:div w:id="2019117633">
              <w:marLeft w:val="1740"/>
              <w:marRight w:val="0"/>
              <w:marTop w:val="0"/>
              <w:marBottom w:val="240"/>
              <w:divBdr>
                <w:top w:val="none" w:sz="0" w:space="0" w:color="auto"/>
                <w:left w:val="none" w:sz="0" w:space="0" w:color="auto"/>
                <w:bottom w:val="none" w:sz="0" w:space="0" w:color="auto"/>
                <w:right w:val="none" w:sz="0" w:space="0" w:color="auto"/>
              </w:divBdr>
            </w:div>
          </w:divsChild>
        </w:div>
        <w:div w:id="1769958905">
          <w:marLeft w:val="0"/>
          <w:marRight w:val="0"/>
          <w:marTop w:val="0"/>
          <w:marBottom w:val="0"/>
          <w:divBdr>
            <w:top w:val="none" w:sz="0" w:space="0" w:color="auto"/>
            <w:left w:val="none" w:sz="0" w:space="0" w:color="auto"/>
            <w:bottom w:val="none" w:sz="0" w:space="0" w:color="auto"/>
            <w:right w:val="none" w:sz="0" w:space="0" w:color="auto"/>
          </w:divBdr>
          <w:divsChild>
            <w:div w:id="2000842112">
              <w:marLeft w:val="1740"/>
              <w:marRight w:val="0"/>
              <w:marTop w:val="0"/>
              <w:marBottom w:val="240"/>
              <w:divBdr>
                <w:top w:val="none" w:sz="0" w:space="0" w:color="auto"/>
                <w:left w:val="none" w:sz="0" w:space="0" w:color="auto"/>
                <w:bottom w:val="none" w:sz="0" w:space="0" w:color="auto"/>
                <w:right w:val="none" w:sz="0" w:space="0" w:color="auto"/>
              </w:divBdr>
            </w:div>
          </w:divsChild>
        </w:div>
        <w:div w:id="1906644296">
          <w:marLeft w:val="0"/>
          <w:marRight w:val="0"/>
          <w:marTop w:val="0"/>
          <w:marBottom w:val="0"/>
          <w:divBdr>
            <w:top w:val="none" w:sz="0" w:space="0" w:color="auto"/>
            <w:left w:val="none" w:sz="0" w:space="0" w:color="auto"/>
            <w:bottom w:val="none" w:sz="0" w:space="0" w:color="auto"/>
            <w:right w:val="none" w:sz="0" w:space="0" w:color="auto"/>
          </w:divBdr>
          <w:divsChild>
            <w:div w:id="2050376528">
              <w:marLeft w:val="1740"/>
              <w:marRight w:val="0"/>
              <w:marTop w:val="0"/>
              <w:marBottom w:val="240"/>
              <w:divBdr>
                <w:top w:val="none" w:sz="0" w:space="0" w:color="auto"/>
                <w:left w:val="none" w:sz="0" w:space="0" w:color="auto"/>
                <w:bottom w:val="none" w:sz="0" w:space="0" w:color="auto"/>
                <w:right w:val="none" w:sz="0" w:space="0" w:color="auto"/>
              </w:divBdr>
            </w:div>
          </w:divsChild>
        </w:div>
        <w:div w:id="1963071667">
          <w:marLeft w:val="0"/>
          <w:marRight w:val="0"/>
          <w:marTop w:val="0"/>
          <w:marBottom w:val="0"/>
          <w:divBdr>
            <w:top w:val="none" w:sz="0" w:space="0" w:color="auto"/>
            <w:left w:val="none" w:sz="0" w:space="0" w:color="auto"/>
            <w:bottom w:val="none" w:sz="0" w:space="0" w:color="auto"/>
            <w:right w:val="none" w:sz="0" w:space="0" w:color="auto"/>
          </w:divBdr>
          <w:divsChild>
            <w:div w:id="2068335404">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296687403">
      <w:bodyDiv w:val="1"/>
      <w:marLeft w:val="0"/>
      <w:marRight w:val="0"/>
      <w:marTop w:val="0"/>
      <w:marBottom w:val="0"/>
      <w:divBdr>
        <w:top w:val="none" w:sz="0" w:space="0" w:color="auto"/>
        <w:left w:val="none" w:sz="0" w:space="0" w:color="auto"/>
        <w:bottom w:val="none" w:sz="0" w:space="0" w:color="auto"/>
        <w:right w:val="none" w:sz="0" w:space="0" w:color="auto"/>
      </w:divBdr>
    </w:div>
    <w:div w:id="331570601">
      <w:bodyDiv w:val="1"/>
      <w:marLeft w:val="0"/>
      <w:marRight w:val="0"/>
      <w:marTop w:val="0"/>
      <w:marBottom w:val="0"/>
      <w:divBdr>
        <w:top w:val="none" w:sz="0" w:space="0" w:color="auto"/>
        <w:left w:val="none" w:sz="0" w:space="0" w:color="auto"/>
        <w:bottom w:val="none" w:sz="0" w:space="0" w:color="auto"/>
        <w:right w:val="none" w:sz="0" w:space="0" w:color="auto"/>
      </w:divBdr>
      <w:divsChild>
        <w:div w:id="1182746686">
          <w:marLeft w:val="0"/>
          <w:marRight w:val="0"/>
          <w:marTop w:val="0"/>
          <w:marBottom w:val="0"/>
          <w:divBdr>
            <w:top w:val="none" w:sz="0" w:space="0" w:color="auto"/>
            <w:left w:val="none" w:sz="0" w:space="0" w:color="auto"/>
            <w:bottom w:val="none" w:sz="0" w:space="0" w:color="auto"/>
            <w:right w:val="none" w:sz="0" w:space="0" w:color="auto"/>
          </w:divBdr>
          <w:divsChild>
            <w:div w:id="1216627925">
              <w:marLeft w:val="0"/>
              <w:marRight w:val="0"/>
              <w:marTop w:val="0"/>
              <w:marBottom w:val="0"/>
              <w:divBdr>
                <w:top w:val="none" w:sz="0" w:space="0" w:color="auto"/>
                <w:left w:val="none" w:sz="0" w:space="0" w:color="auto"/>
                <w:bottom w:val="none" w:sz="0" w:space="0" w:color="auto"/>
                <w:right w:val="none" w:sz="0" w:space="0" w:color="auto"/>
              </w:divBdr>
              <w:divsChild>
                <w:div w:id="43170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946812">
      <w:bodyDiv w:val="1"/>
      <w:marLeft w:val="0"/>
      <w:marRight w:val="0"/>
      <w:marTop w:val="0"/>
      <w:marBottom w:val="0"/>
      <w:divBdr>
        <w:top w:val="none" w:sz="0" w:space="0" w:color="auto"/>
        <w:left w:val="none" w:sz="0" w:space="0" w:color="auto"/>
        <w:bottom w:val="none" w:sz="0" w:space="0" w:color="auto"/>
        <w:right w:val="none" w:sz="0" w:space="0" w:color="auto"/>
      </w:divBdr>
      <w:divsChild>
        <w:div w:id="837040976">
          <w:marLeft w:val="0"/>
          <w:marRight w:val="0"/>
          <w:marTop w:val="0"/>
          <w:marBottom w:val="0"/>
          <w:divBdr>
            <w:top w:val="none" w:sz="0" w:space="0" w:color="auto"/>
            <w:left w:val="none" w:sz="0" w:space="0" w:color="auto"/>
            <w:bottom w:val="none" w:sz="0" w:space="0" w:color="auto"/>
            <w:right w:val="none" w:sz="0" w:space="0" w:color="auto"/>
          </w:divBdr>
        </w:div>
        <w:div w:id="1689021175">
          <w:marLeft w:val="0"/>
          <w:marRight w:val="0"/>
          <w:marTop w:val="0"/>
          <w:marBottom w:val="0"/>
          <w:divBdr>
            <w:top w:val="none" w:sz="0" w:space="0" w:color="auto"/>
            <w:left w:val="none" w:sz="0" w:space="0" w:color="auto"/>
            <w:bottom w:val="none" w:sz="0" w:space="0" w:color="auto"/>
            <w:right w:val="none" w:sz="0" w:space="0" w:color="auto"/>
          </w:divBdr>
        </w:div>
      </w:divsChild>
    </w:div>
    <w:div w:id="427119665">
      <w:bodyDiv w:val="1"/>
      <w:marLeft w:val="0"/>
      <w:marRight w:val="0"/>
      <w:marTop w:val="0"/>
      <w:marBottom w:val="0"/>
      <w:divBdr>
        <w:top w:val="none" w:sz="0" w:space="0" w:color="auto"/>
        <w:left w:val="none" w:sz="0" w:space="0" w:color="auto"/>
        <w:bottom w:val="none" w:sz="0" w:space="0" w:color="auto"/>
        <w:right w:val="none" w:sz="0" w:space="0" w:color="auto"/>
      </w:divBdr>
    </w:div>
    <w:div w:id="446192756">
      <w:bodyDiv w:val="1"/>
      <w:marLeft w:val="0"/>
      <w:marRight w:val="0"/>
      <w:marTop w:val="0"/>
      <w:marBottom w:val="0"/>
      <w:divBdr>
        <w:top w:val="none" w:sz="0" w:space="0" w:color="auto"/>
        <w:left w:val="none" w:sz="0" w:space="0" w:color="auto"/>
        <w:bottom w:val="none" w:sz="0" w:space="0" w:color="auto"/>
        <w:right w:val="none" w:sz="0" w:space="0" w:color="auto"/>
      </w:divBdr>
    </w:div>
    <w:div w:id="490365289">
      <w:bodyDiv w:val="1"/>
      <w:marLeft w:val="0"/>
      <w:marRight w:val="0"/>
      <w:marTop w:val="0"/>
      <w:marBottom w:val="0"/>
      <w:divBdr>
        <w:top w:val="none" w:sz="0" w:space="0" w:color="auto"/>
        <w:left w:val="none" w:sz="0" w:space="0" w:color="auto"/>
        <w:bottom w:val="none" w:sz="0" w:space="0" w:color="auto"/>
        <w:right w:val="none" w:sz="0" w:space="0" w:color="auto"/>
      </w:divBdr>
      <w:divsChild>
        <w:div w:id="928078201">
          <w:marLeft w:val="0"/>
          <w:marRight w:val="0"/>
          <w:marTop w:val="0"/>
          <w:marBottom w:val="0"/>
          <w:divBdr>
            <w:top w:val="none" w:sz="0" w:space="0" w:color="auto"/>
            <w:left w:val="none" w:sz="0" w:space="0" w:color="auto"/>
            <w:bottom w:val="none" w:sz="0" w:space="0" w:color="auto"/>
            <w:right w:val="none" w:sz="0" w:space="0" w:color="auto"/>
          </w:divBdr>
        </w:div>
        <w:div w:id="1513488846">
          <w:marLeft w:val="0"/>
          <w:marRight w:val="0"/>
          <w:marTop w:val="0"/>
          <w:marBottom w:val="0"/>
          <w:divBdr>
            <w:top w:val="none" w:sz="0" w:space="0" w:color="auto"/>
            <w:left w:val="none" w:sz="0" w:space="0" w:color="auto"/>
            <w:bottom w:val="none" w:sz="0" w:space="0" w:color="auto"/>
            <w:right w:val="none" w:sz="0" w:space="0" w:color="auto"/>
          </w:divBdr>
        </w:div>
      </w:divsChild>
    </w:div>
    <w:div w:id="504973929">
      <w:bodyDiv w:val="1"/>
      <w:marLeft w:val="0"/>
      <w:marRight w:val="0"/>
      <w:marTop w:val="0"/>
      <w:marBottom w:val="0"/>
      <w:divBdr>
        <w:top w:val="none" w:sz="0" w:space="0" w:color="auto"/>
        <w:left w:val="none" w:sz="0" w:space="0" w:color="auto"/>
        <w:bottom w:val="none" w:sz="0" w:space="0" w:color="auto"/>
        <w:right w:val="none" w:sz="0" w:space="0" w:color="auto"/>
      </w:divBdr>
    </w:div>
    <w:div w:id="545724318">
      <w:bodyDiv w:val="1"/>
      <w:marLeft w:val="0"/>
      <w:marRight w:val="0"/>
      <w:marTop w:val="0"/>
      <w:marBottom w:val="0"/>
      <w:divBdr>
        <w:top w:val="none" w:sz="0" w:space="0" w:color="auto"/>
        <w:left w:val="none" w:sz="0" w:space="0" w:color="auto"/>
        <w:bottom w:val="none" w:sz="0" w:space="0" w:color="auto"/>
        <w:right w:val="none" w:sz="0" w:space="0" w:color="auto"/>
      </w:divBdr>
      <w:divsChild>
        <w:div w:id="956109786">
          <w:marLeft w:val="0"/>
          <w:marRight w:val="0"/>
          <w:marTop w:val="0"/>
          <w:marBottom w:val="0"/>
          <w:divBdr>
            <w:top w:val="none" w:sz="0" w:space="0" w:color="auto"/>
            <w:left w:val="none" w:sz="0" w:space="0" w:color="auto"/>
            <w:bottom w:val="none" w:sz="0" w:space="0" w:color="auto"/>
            <w:right w:val="none" w:sz="0" w:space="0" w:color="auto"/>
          </w:divBdr>
        </w:div>
        <w:div w:id="1283144970">
          <w:marLeft w:val="0"/>
          <w:marRight w:val="0"/>
          <w:marTop w:val="0"/>
          <w:marBottom w:val="0"/>
          <w:divBdr>
            <w:top w:val="none" w:sz="0" w:space="0" w:color="auto"/>
            <w:left w:val="none" w:sz="0" w:space="0" w:color="auto"/>
            <w:bottom w:val="none" w:sz="0" w:space="0" w:color="auto"/>
            <w:right w:val="none" w:sz="0" w:space="0" w:color="auto"/>
          </w:divBdr>
        </w:div>
      </w:divsChild>
    </w:div>
    <w:div w:id="580140314">
      <w:bodyDiv w:val="1"/>
      <w:marLeft w:val="0"/>
      <w:marRight w:val="0"/>
      <w:marTop w:val="0"/>
      <w:marBottom w:val="0"/>
      <w:divBdr>
        <w:top w:val="none" w:sz="0" w:space="0" w:color="auto"/>
        <w:left w:val="none" w:sz="0" w:space="0" w:color="auto"/>
        <w:bottom w:val="none" w:sz="0" w:space="0" w:color="auto"/>
        <w:right w:val="none" w:sz="0" w:space="0" w:color="auto"/>
      </w:divBdr>
    </w:div>
    <w:div w:id="661928808">
      <w:bodyDiv w:val="1"/>
      <w:marLeft w:val="0"/>
      <w:marRight w:val="0"/>
      <w:marTop w:val="0"/>
      <w:marBottom w:val="0"/>
      <w:divBdr>
        <w:top w:val="none" w:sz="0" w:space="0" w:color="auto"/>
        <w:left w:val="none" w:sz="0" w:space="0" w:color="auto"/>
        <w:bottom w:val="none" w:sz="0" w:space="0" w:color="auto"/>
        <w:right w:val="none" w:sz="0" w:space="0" w:color="auto"/>
      </w:divBdr>
    </w:div>
    <w:div w:id="672101710">
      <w:bodyDiv w:val="1"/>
      <w:marLeft w:val="0"/>
      <w:marRight w:val="0"/>
      <w:marTop w:val="0"/>
      <w:marBottom w:val="0"/>
      <w:divBdr>
        <w:top w:val="none" w:sz="0" w:space="0" w:color="auto"/>
        <w:left w:val="none" w:sz="0" w:space="0" w:color="auto"/>
        <w:bottom w:val="none" w:sz="0" w:space="0" w:color="auto"/>
        <w:right w:val="none" w:sz="0" w:space="0" w:color="auto"/>
      </w:divBdr>
    </w:div>
    <w:div w:id="882206675">
      <w:bodyDiv w:val="1"/>
      <w:marLeft w:val="0"/>
      <w:marRight w:val="0"/>
      <w:marTop w:val="0"/>
      <w:marBottom w:val="0"/>
      <w:divBdr>
        <w:top w:val="none" w:sz="0" w:space="0" w:color="auto"/>
        <w:left w:val="none" w:sz="0" w:space="0" w:color="auto"/>
        <w:bottom w:val="none" w:sz="0" w:space="0" w:color="auto"/>
        <w:right w:val="none" w:sz="0" w:space="0" w:color="auto"/>
      </w:divBdr>
    </w:div>
    <w:div w:id="1055201774">
      <w:bodyDiv w:val="1"/>
      <w:marLeft w:val="0"/>
      <w:marRight w:val="0"/>
      <w:marTop w:val="0"/>
      <w:marBottom w:val="0"/>
      <w:divBdr>
        <w:top w:val="none" w:sz="0" w:space="0" w:color="auto"/>
        <w:left w:val="none" w:sz="0" w:space="0" w:color="auto"/>
        <w:bottom w:val="none" w:sz="0" w:space="0" w:color="auto"/>
        <w:right w:val="none" w:sz="0" w:space="0" w:color="auto"/>
      </w:divBdr>
    </w:div>
    <w:div w:id="1091513705">
      <w:bodyDiv w:val="1"/>
      <w:marLeft w:val="0"/>
      <w:marRight w:val="0"/>
      <w:marTop w:val="0"/>
      <w:marBottom w:val="0"/>
      <w:divBdr>
        <w:top w:val="none" w:sz="0" w:space="0" w:color="auto"/>
        <w:left w:val="none" w:sz="0" w:space="0" w:color="auto"/>
        <w:bottom w:val="none" w:sz="0" w:space="0" w:color="auto"/>
        <w:right w:val="none" w:sz="0" w:space="0" w:color="auto"/>
      </w:divBdr>
    </w:div>
    <w:div w:id="1123158992">
      <w:bodyDiv w:val="1"/>
      <w:marLeft w:val="0"/>
      <w:marRight w:val="0"/>
      <w:marTop w:val="0"/>
      <w:marBottom w:val="0"/>
      <w:divBdr>
        <w:top w:val="none" w:sz="0" w:space="0" w:color="auto"/>
        <w:left w:val="none" w:sz="0" w:space="0" w:color="auto"/>
        <w:bottom w:val="none" w:sz="0" w:space="0" w:color="auto"/>
        <w:right w:val="none" w:sz="0" w:space="0" w:color="auto"/>
      </w:divBdr>
      <w:divsChild>
        <w:div w:id="1189104387">
          <w:marLeft w:val="0"/>
          <w:marRight w:val="0"/>
          <w:marTop w:val="0"/>
          <w:marBottom w:val="0"/>
          <w:divBdr>
            <w:top w:val="none" w:sz="0" w:space="0" w:color="auto"/>
            <w:left w:val="none" w:sz="0" w:space="0" w:color="auto"/>
            <w:bottom w:val="none" w:sz="0" w:space="0" w:color="auto"/>
            <w:right w:val="none" w:sz="0" w:space="0" w:color="auto"/>
          </w:divBdr>
        </w:div>
      </w:divsChild>
    </w:div>
    <w:div w:id="1152137866">
      <w:bodyDiv w:val="1"/>
      <w:marLeft w:val="0"/>
      <w:marRight w:val="0"/>
      <w:marTop w:val="0"/>
      <w:marBottom w:val="0"/>
      <w:divBdr>
        <w:top w:val="none" w:sz="0" w:space="0" w:color="auto"/>
        <w:left w:val="none" w:sz="0" w:space="0" w:color="auto"/>
        <w:bottom w:val="none" w:sz="0" w:space="0" w:color="auto"/>
        <w:right w:val="none" w:sz="0" w:space="0" w:color="auto"/>
      </w:divBdr>
    </w:div>
    <w:div w:id="1154373061">
      <w:bodyDiv w:val="1"/>
      <w:marLeft w:val="0"/>
      <w:marRight w:val="0"/>
      <w:marTop w:val="0"/>
      <w:marBottom w:val="0"/>
      <w:divBdr>
        <w:top w:val="none" w:sz="0" w:space="0" w:color="auto"/>
        <w:left w:val="none" w:sz="0" w:space="0" w:color="auto"/>
        <w:bottom w:val="none" w:sz="0" w:space="0" w:color="auto"/>
        <w:right w:val="none" w:sz="0" w:space="0" w:color="auto"/>
      </w:divBdr>
    </w:div>
    <w:div w:id="1224877540">
      <w:bodyDiv w:val="1"/>
      <w:marLeft w:val="0"/>
      <w:marRight w:val="0"/>
      <w:marTop w:val="0"/>
      <w:marBottom w:val="0"/>
      <w:divBdr>
        <w:top w:val="none" w:sz="0" w:space="0" w:color="auto"/>
        <w:left w:val="none" w:sz="0" w:space="0" w:color="auto"/>
        <w:bottom w:val="none" w:sz="0" w:space="0" w:color="auto"/>
        <w:right w:val="none" w:sz="0" w:space="0" w:color="auto"/>
      </w:divBdr>
    </w:div>
    <w:div w:id="1234394676">
      <w:bodyDiv w:val="1"/>
      <w:marLeft w:val="0"/>
      <w:marRight w:val="0"/>
      <w:marTop w:val="0"/>
      <w:marBottom w:val="0"/>
      <w:divBdr>
        <w:top w:val="none" w:sz="0" w:space="0" w:color="auto"/>
        <w:left w:val="none" w:sz="0" w:space="0" w:color="auto"/>
        <w:bottom w:val="none" w:sz="0" w:space="0" w:color="auto"/>
        <w:right w:val="none" w:sz="0" w:space="0" w:color="auto"/>
      </w:divBdr>
    </w:div>
    <w:div w:id="1258366103">
      <w:bodyDiv w:val="1"/>
      <w:marLeft w:val="0"/>
      <w:marRight w:val="0"/>
      <w:marTop w:val="0"/>
      <w:marBottom w:val="0"/>
      <w:divBdr>
        <w:top w:val="none" w:sz="0" w:space="0" w:color="auto"/>
        <w:left w:val="none" w:sz="0" w:space="0" w:color="auto"/>
        <w:bottom w:val="none" w:sz="0" w:space="0" w:color="auto"/>
        <w:right w:val="none" w:sz="0" w:space="0" w:color="auto"/>
      </w:divBdr>
    </w:div>
    <w:div w:id="1281646841">
      <w:bodyDiv w:val="1"/>
      <w:marLeft w:val="0"/>
      <w:marRight w:val="0"/>
      <w:marTop w:val="0"/>
      <w:marBottom w:val="0"/>
      <w:divBdr>
        <w:top w:val="none" w:sz="0" w:space="0" w:color="auto"/>
        <w:left w:val="none" w:sz="0" w:space="0" w:color="auto"/>
        <w:bottom w:val="none" w:sz="0" w:space="0" w:color="auto"/>
        <w:right w:val="none" w:sz="0" w:space="0" w:color="auto"/>
      </w:divBdr>
      <w:divsChild>
        <w:div w:id="1717267646">
          <w:marLeft w:val="0"/>
          <w:marRight w:val="0"/>
          <w:marTop w:val="0"/>
          <w:marBottom w:val="0"/>
          <w:divBdr>
            <w:top w:val="none" w:sz="0" w:space="0" w:color="auto"/>
            <w:left w:val="none" w:sz="0" w:space="0" w:color="auto"/>
            <w:bottom w:val="none" w:sz="0" w:space="0" w:color="auto"/>
            <w:right w:val="none" w:sz="0" w:space="0" w:color="auto"/>
          </w:divBdr>
          <w:divsChild>
            <w:div w:id="1241401171">
              <w:marLeft w:val="0"/>
              <w:marRight w:val="0"/>
              <w:marTop w:val="0"/>
              <w:marBottom w:val="0"/>
              <w:divBdr>
                <w:top w:val="none" w:sz="0" w:space="0" w:color="auto"/>
                <w:left w:val="none" w:sz="0" w:space="0" w:color="auto"/>
                <w:bottom w:val="none" w:sz="0" w:space="0" w:color="auto"/>
                <w:right w:val="none" w:sz="0" w:space="0" w:color="auto"/>
              </w:divBdr>
              <w:divsChild>
                <w:div w:id="5199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822195">
      <w:bodyDiv w:val="1"/>
      <w:marLeft w:val="0"/>
      <w:marRight w:val="0"/>
      <w:marTop w:val="0"/>
      <w:marBottom w:val="0"/>
      <w:divBdr>
        <w:top w:val="none" w:sz="0" w:space="0" w:color="auto"/>
        <w:left w:val="none" w:sz="0" w:space="0" w:color="auto"/>
        <w:bottom w:val="none" w:sz="0" w:space="0" w:color="auto"/>
        <w:right w:val="none" w:sz="0" w:space="0" w:color="auto"/>
      </w:divBdr>
      <w:divsChild>
        <w:div w:id="1713116545">
          <w:marLeft w:val="0"/>
          <w:marRight w:val="0"/>
          <w:marTop w:val="0"/>
          <w:marBottom w:val="0"/>
          <w:divBdr>
            <w:top w:val="none" w:sz="0" w:space="0" w:color="auto"/>
            <w:left w:val="none" w:sz="0" w:space="0" w:color="auto"/>
            <w:bottom w:val="none" w:sz="0" w:space="0" w:color="auto"/>
            <w:right w:val="none" w:sz="0" w:space="0" w:color="auto"/>
          </w:divBdr>
        </w:div>
        <w:div w:id="1938636806">
          <w:marLeft w:val="0"/>
          <w:marRight w:val="0"/>
          <w:marTop w:val="0"/>
          <w:marBottom w:val="0"/>
          <w:divBdr>
            <w:top w:val="none" w:sz="0" w:space="0" w:color="auto"/>
            <w:left w:val="none" w:sz="0" w:space="0" w:color="auto"/>
            <w:bottom w:val="none" w:sz="0" w:space="0" w:color="auto"/>
            <w:right w:val="none" w:sz="0" w:space="0" w:color="auto"/>
          </w:divBdr>
        </w:div>
      </w:divsChild>
    </w:div>
    <w:div w:id="1357851523">
      <w:bodyDiv w:val="1"/>
      <w:marLeft w:val="0"/>
      <w:marRight w:val="0"/>
      <w:marTop w:val="0"/>
      <w:marBottom w:val="0"/>
      <w:divBdr>
        <w:top w:val="none" w:sz="0" w:space="0" w:color="auto"/>
        <w:left w:val="none" w:sz="0" w:space="0" w:color="auto"/>
        <w:bottom w:val="none" w:sz="0" w:space="0" w:color="auto"/>
        <w:right w:val="none" w:sz="0" w:space="0" w:color="auto"/>
      </w:divBdr>
      <w:divsChild>
        <w:div w:id="1545484137">
          <w:marLeft w:val="0"/>
          <w:marRight w:val="0"/>
          <w:marTop w:val="0"/>
          <w:marBottom w:val="0"/>
          <w:divBdr>
            <w:top w:val="none" w:sz="0" w:space="0" w:color="auto"/>
            <w:left w:val="none" w:sz="0" w:space="0" w:color="auto"/>
            <w:bottom w:val="none" w:sz="0" w:space="0" w:color="auto"/>
            <w:right w:val="none" w:sz="0" w:space="0" w:color="auto"/>
          </w:divBdr>
          <w:divsChild>
            <w:div w:id="951597202">
              <w:marLeft w:val="0"/>
              <w:marRight w:val="0"/>
              <w:marTop w:val="0"/>
              <w:marBottom w:val="0"/>
              <w:divBdr>
                <w:top w:val="none" w:sz="0" w:space="0" w:color="auto"/>
                <w:left w:val="none" w:sz="0" w:space="0" w:color="auto"/>
                <w:bottom w:val="none" w:sz="0" w:space="0" w:color="auto"/>
                <w:right w:val="none" w:sz="0" w:space="0" w:color="auto"/>
              </w:divBdr>
              <w:divsChild>
                <w:div w:id="205626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5393">
      <w:bodyDiv w:val="1"/>
      <w:marLeft w:val="0"/>
      <w:marRight w:val="0"/>
      <w:marTop w:val="0"/>
      <w:marBottom w:val="0"/>
      <w:divBdr>
        <w:top w:val="none" w:sz="0" w:space="0" w:color="auto"/>
        <w:left w:val="none" w:sz="0" w:space="0" w:color="auto"/>
        <w:bottom w:val="none" w:sz="0" w:space="0" w:color="auto"/>
        <w:right w:val="none" w:sz="0" w:space="0" w:color="auto"/>
      </w:divBdr>
    </w:div>
    <w:div w:id="1439985267">
      <w:bodyDiv w:val="1"/>
      <w:marLeft w:val="0"/>
      <w:marRight w:val="0"/>
      <w:marTop w:val="0"/>
      <w:marBottom w:val="0"/>
      <w:divBdr>
        <w:top w:val="none" w:sz="0" w:space="0" w:color="auto"/>
        <w:left w:val="none" w:sz="0" w:space="0" w:color="auto"/>
        <w:bottom w:val="none" w:sz="0" w:space="0" w:color="auto"/>
        <w:right w:val="none" w:sz="0" w:space="0" w:color="auto"/>
      </w:divBdr>
      <w:divsChild>
        <w:div w:id="1625769314">
          <w:marLeft w:val="0"/>
          <w:marRight w:val="0"/>
          <w:marTop w:val="0"/>
          <w:marBottom w:val="0"/>
          <w:divBdr>
            <w:top w:val="none" w:sz="0" w:space="0" w:color="auto"/>
            <w:left w:val="none" w:sz="0" w:space="0" w:color="auto"/>
            <w:bottom w:val="none" w:sz="0" w:space="0" w:color="auto"/>
            <w:right w:val="none" w:sz="0" w:space="0" w:color="auto"/>
          </w:divBdr>
          <w:divsChild>
            <w:div w:id="1628313517">
              <w:marLeft w:val="0"/>
              <w:marRight w:val="0"/>
              <w:marTop w:val="0"/>
              <w:marBottom w:val="0"/>
              <w:divBdr>
                <w:top w:val="none" w:sz="0" w:space="0" w:color="auto"/>
                <w:left w:val="none" w:sz="0" w:space="0" w:color="auto"/>
                <w:bottom w:val="none" w:sz="0" w:space="0" w:color="auto"/>
                <w:right w:val="none" w:sz="0" w:space="0" w:color="auto"/>
              </w:divBdr>
              <w:divsChild>
                <w:div w:id="20820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98970">
      <w:bodyDiv w:val="1"/>
      <w:marLeft w:val="0"/>
      <w:marRight w:val="0"/>
      <w:marTop w:val="0"/>
      <w:marBottom w:val="0"/>
      <w:divBdr>
        <w:top w:val="none" w:sz="0" w:space="0" w:color="auto"/>
        <w:left w:val="none" w:sz="0" w:space="0" w:color="auto"/>
        <w:bottom w:val="none" w:sz="0" w:space="0" w:color="auto"/>
        <w:right w:val="none" w:sz="0" w:space="0" w:color="auto"/>
      </w:divBdr>
    </w:div>
    <w:div w:id="1545369599">
      <w:bodyDiv w:val="1"/>
      <w:marLeft w:val="0"/>
      <w:marRight w:val="0"/>
      <w:marTop w:val="0"/>
      <w:marBottom w:val="0"/>
      <w:divBdr>
        <w:top w:val="none" w:sz="0" w:space="0" w:color="auto"/>
        <w:left w:val="none" w:sz="0" w:space="0" w:color="auto"/>
        <w:bottom w:val="none" w:sz="0" w:space="0" w:color="auto"/>
        <w:right w:val="none" w:sz="0" w:space="0" w:color="auto"/>
      </w:divBdr>
    </w:div>
    <w:div w:id="1559785615">
      <w:bodyDiv w:val="1"/>
      <w:marLeft w:val="0"/>
      <w:marRight w:val="0"/>
      <w:marTop w:val="0"/>
      <w:marBottom w:val="0"/>
      <w:divBdr>
        <w:top w:val="none" w:sz="0" w:space="0" w:color="auto"/>
        <w:left w:val="none" w:sz="0" w:space="0" w:color="auto"/>
        <w:bottom w:val="none" w:sz="0" w:space="0" w:color="auto"/>
        <w:right w:val="none" w:sz="0" w:space="0" w:color="auto"/>
      </w:divBdr>
      <w:divsChild>
        <w:div w:id="1138569542">
          <w:marLeft w:val="0"/>
          <w:marRight w:val="0"/>
          <w:marTop w:val="0"/>
          <w:marBottom w:val="0"/>
          <w:divBdr>
            <w:top w:val="none" w:sz="0" w:space="0" w:color="auto"/>
            <w:left w:val="none" w:sz="0" w:space="0" w:color="auto"/>
            <w:bottom w:val="none" w:sz="0" w:space="0" w:color="auto"/>
            <w:right w:val="none" w:sz="0" w:space="0" w:color="auto"/>
          </w:divBdr>
          <w:divsChild>
            <w:div w:id="387143644">
              <w:marLeft w:val="0"/>
              <w:marRight w:val="0"/>
              <w:marTop w:val="0"/>
              <w:marBottom w:val="0"/>
              <w:divBdr>
                <w:top w:val="none" w:sz="0" w:space="0" w:color="auto"/>
                <w:left w:val="none" w:sz="0" w:space="0" w:color="auto"/>
                <w:bottom w:val="none" w:sz="0" w:space="0" w:color="auto"/>
                <w:right w:val="none" w:sz="0" w:space="0" w:color="auto"/>
              </w:divBdr>
              <w:divsChild>
                <w:div w:id="1638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07909">
      <w:bodyDiv w:val="1"/>
      <w:marLeft w:val="0"/>
      <w:marRight w:val="0"/>
      <w:marTop w:val="0"/>
      <w:marBottom w:val="0"/>
      <w:divBdr>
        <w:top w:val="none" w:sz="0" w:space="0" w:color="auto"/>
        <w:left w:val="none" w:sz="0" w:space="0" w:color="auto"/>
        <w:bottom w:val="none" w:sz="0" w:space="0" w:color="auto"/>
        <w:right w:val="none" w:sz="0" w:space="0" w:color="auto"/>
      </w:divBdr>
    </w:div>
    <w:div w:id="1639384676">
      <w:bodyDiv w:val="1"/>
      <w:marLeft w:val="0"/>
      <w:marRight w:val="0"/>
      <w:marTop w:val="0"/>
      <w:marBottom w:val="0"/>
      <w:divBdr>
        <w:top w:val="none" w:sz="0" w:space="0" w:color="auto"/>
        <w:left w:val="none" w:sz="0" w:space="0" w:color="auto"/>
        <w:bottom w:val="none" w:sz="0" w:space="0" w:color="auto"/>
        <w:right w:val="none" w:sz="0" w:space="0" w:color="auto"/>
      </w:divBdr>
    </w:div>
    <w:div w:id="1640375320">
      <w:bodyDiv w:val="1"/>
      <w:marLeft w:val="0"/>
      <w:marRight w:val="0"/>
      <w:marTop w:val="0"/>
      <w:marBottom w:val="0"/>
      <w:divBdr>
        <w:top w:val="none" w:sz="0" w:space="0" w:color="auto"/>
        <w:left w:val="none" w:sz="0" w:space="0" w:color="auto"/>
        <w:bottom w:val="none" w:sz="0" w:space="0" w:color="auto"/>
        <w:right w:val="none" w:sz="0" w:space="0" w:color="auto"/>
      </w:divBdr>
    </w:div>
    <w:div w:id="1711881229">
      <w:bodyDiv w:val="1"/>
      <w:marLeft w:val="0"/>
      <w:marRight w:val="0"/>
      <w:marTop w:val="0"/>
      <w:marBottom w:val="0"/>
      <w:divBdr>
        <w:top w:val="none" w:sz="0" w:space="0" w:color="auto"/>
        <w:left w:val="none" w:sz="0" w:space="0" w:color="auto"/>
        <w:bottom w:val="none" w:sz="0" w:space="0" w:color="auto"/>
        <w:right w:val="none" w:sz="0" w:space="0" w:color="auto"/>
      </w:divBdr>
    </w:div>
    <w:div w:id="1791432000">
      <w:bodyDiv w:val="1"/>
      <w:marLeft w:val="0"/>
      <w:marRight w:val="0"/>
      <w:marTop w:val="0"/>
      <w:marBottom w:val="0"/>
      <w:divBdr>
        <w:top w:val="none" w:sz="0" w:space="0" w:color="auto"/>
        <w:left w:val="none" w:sz="0" w:space="0" w:color="auto"/>
        <w:bottom w:val="none" w:sz="0" w:space="0" w:color="auto"/>
        <w:right w:val="none" w:sz="0" w:space="0" w:color="auto"/>
      </w:divBdr>
    </w:div>
    <w:div w:id="1848322270">
      <w:bodyDiv w:val="1"/>
      <w:marLeft w:val="0"/>
      <w:marRight w:val="0"/>
      <w:marTop w:val="0"/>
      <w:marBottom w:val="0"/>
      <w:divBdr>
        <w:top w:val="none" w:sz="0" w:space="0" w:color="auto"/>
        <w:left w:val="none" w:sz="0" w:space="0" w:color="auto"/>
        <w:bottom w:val="none" w:sz="0" w:space="0" w:color="auto"/>
        <w:right w:val="none" w:sz="0" w:space="0" w:color="auto"/>
      </w:divBdr>
    </w:div>
    <w:div w:id="1888369801">
      <w:bodyDiv w:val="1"/>
      <w:marLeft w:val="0"/>
      <w:marRight w:val="0"/>
      <w:marTop w:val="0"/>
      <w:marBottom w:val="0"/>
      <w:divBdr>
        <w:top w:val="none" w:sz="0" w:space="0" w:color="auto"/>
        <w:left w:val="none" w:sz="0" w:space="0" w:color="auto"/>
        <w:bottom w:val="none" w:sz="0" w:space="0" w:color="auto"/>
        <w:right w:val="none" w:sz="0" w:space="0" w:color="auto"/>
      </w:divBdr>
      <w:divsChild>
        <w:div w:id="973565639">
          <w:marLeft w:val="0"/>
          <w:marRight w:val="0"/>
          <w:marTop w:val="0"/>
          <w:marBottom w:val="0"/>
          <w:divBdr>
            <w:top w:val="none" w:sz="0" w:space="0" w:color="auto"/>
            <w:left w:val="none" w:sz="0" w:space="0" w:color="auto"/>
            <w:bottom w:val="none" w:sz="0" w:space="0" w:color="auto"/>
            <w:right w:val="none" w:sz="0" w:space="0" w:color="auto"/>
          </w:divBdr>
          <w:divsChild>
            <w:div w:id="626395642">
              <w:marLeft w:val="0"/>
              <w:marRight w:val="0"/>
              <w:marTop w:val="0"/>
              <w:marBottom w:val="0"/>
              <w:divBdr>
                <w:top w:val="none" w:sz="0" w:space="0" w:color="auto"/>
                <w:left w:val="none" w:sz="0" w:space="0" w:color="auto"/>
                <w:bottom w:val="none" w:sz="0" w:space="0" w:color="auto"/>
                <w:right w:val="none" w:sz="0" w:space="0" w:color="auto"/>
              </w:divBdr>
              <w:divsChild>
                <w:div w:id="65754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657235">
      <w:bodyDiv w:val="1"/>
      <w:marLeft w:val="0"/>
      <w:marRight w:val="0"/>
      <w:marTop w:val="0"/>
      <w:marBottom w:val="0"/>
      <w:divBdr>
        <w:top w:val="none" w:sz="0" w:space="0" w:color="auto"/>
        <w:left w:val="none" w:sz="0" w:space="0" w:color="auto"/>
        <w:bottom w:val="none" w:sz="0" w:space="0" w:color="auto"/>
        <w:right w:val="none" w:sz="0" w:space="0" w:color="auto"/>
      </w:divBdr>
    </w:div>
    <w:div w:id="1970286011">
      <w:bodyDiv w:val="1"/>
      <w:marLeft w:val="0"/>
      <w:marRight w:val="0"/>
      <w:marTop w:val="0"/>
      <w:marBottom w:val="0"/>
      <w:divBdr>
        <w:top w:val="none" w:sz="0" w:space="0" w:color="auto"/>
        <w:left w:val="none" w:sz="0" w:space="0" w:color="auto"/>
        <w:bottom w:val="none" w:sz="0" w:space="0" w:color="auto"/>
        <w:right w:val="none" w:sz="0" w:space="0" w:color="auto"/>
      </w:divBdr>
      <w:divsChild>
        <w:div w:id="1030254793">
          <w:marLeft w:val="0"/>
          <w:marRight w:val="0"/>
          <w:marTop w:val="0"/>
          <w:marBottom w:val="0"/>
          <w:divBdr>
            <w:top w:val="none" w:sz="0" w:space="0" w:color="auto"/>
            <w:left w:val="none" w:sz="0" w:space="0" w:color="auto"/>
            <w:bottom w:val="none" w:sz="0" w:space="0" w:color="auto"/>
            <w:right w:val="none" w:sz="0" w:space="0" w:color="auto"/>
          </w:divBdr>
        </w:div>
        <w:div w:id="1591307416">
          <w:marLeft w:val="0"/>
          <w:marRight w:val="0"/>
          <w:marTop w:val="0"/>
          <w:marBottom w:val="0"/>
          <w:divBdr>
            <w:top w:val="none" w:sz="0" w:space="0" w:color="auto"/>
            <w:left w:val="none" w:sz="0" w:space="0" w:color="auto"/>
            <w:bottom w:val="none" w:sz="0" w:space="0" w:color="auto"/>
            <w:right w:val="none" w:sz="0" w:space="0" w:color="auto"/>
          </w:divBdr>
        </w:div>
      </w:divsChild>
    </w:div>
    <w:div w:id="2002080768">
      <w:bodyDiv w:val="1"/>
      <w:marLeft w:val="0"/>
      <w:marRight w:val="0"/>
      <w:marTop w:val="0"/>
      <w:marBottom w:val="0"/>
      <w:divBdr>
        <w:top w:val="none" w:sz="0" w:space="0" w:color="auto"/>
        <w:left w:val="none" w:sz="0" w:space="0" w:color="auto"/>
        <w:bottom w:val="none" w:sz="0" w:space="0" w:color="auto"/>
        <w:right w:val="none" w:sz="0" w:space="0" w:color="auto"/>
      </w:divBdr>
    </w:div>
    <w:div w:id="2016574087">
      <w:bodyDiv w:val="1"/>
      <w:marLeft w:val="0"/>
      <w:marRight w:val="0"/>
      <w:marTop w:val="0"/>
      <w:marBottom w:val="0"/>
      <w:divBdr>
        <w:top w:val="none" w:sz="0" w:space="0" w:color="auto"/>
        <w:left w:val="none" w:sz="0" w:space="0" w:color="auto"/>
        <w:bottom w:val="none" w:sz="0" w:space="0" w:color="auto"/>
        <w:right w:val="none" w:sz="0" w:space="0" w:color="auto"/>
      </w:divBdr>
    </w:div>
    <w:div w:id="2029014731">
      <w:bodyDiv w:val="1"/>
      <w:marLeft w:val="0"/>
      <w:marRight w:val="0"/>
      <w:marTop w:val="0"/>
      <w:marBottom w:val="0"/>
      <w:divBdr>
        <w:top w:val="none" w:sz="0" w:space="0" w:color="auto"/>
        <w:left w:val="none" w:sz="0" w:space="0" w:color="auto"/>
        <w:bottom w:val="none" w:sz="0" w:space="0" w:color="auto"/>
        <w:right w:val="none" w:sz="0" w:space="0" w:color="auto"/>
      </w:divBdr>
      <w:divsChild>
        <w:div w:id="708528978">
          <w:marLeft w:val="0"/>
          <w:marRight w:val="0"/>
          <w:marTop w:val="0"/>
          <w:marBottom w:val="0"/>
          <w:divBdr>
            <w:top w:val="none" w:sz="0" w:space="0" w:color="auto"/>
            <w:left w:val="none" w:sz="0" w:space="0" w:color="auto"/>
            <w:bottom w:val="none" w:sz="0" w:space="0" w:color="auto"/>
            <w:right w:val="none" w:sz="0" w:space="0" w:color="auto"/>
          </w:divBdr>
        </w:div>
      </w:divsChild>
    </w:div>
    <w:div w:id="208464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3317">
          <w:marLeft w:val="0"/>
          <w:marRight w:val="0"/>
          <w:marTop w:val="0"/>
          <w:marBottom w:val="0"/>
          <w:divBdr>
            <w:top w:val="none" w:sz="0" w:space="0" w:color="auto"/>
            <w:left w:val="none" w:sz="0" w:space="0" w:color="auto"/>
            <w:bottom w:val="none" w:sz="0" w:space="0" w:color="auto"/>
            <w:right w:val="none" w:sz="0" w:space="0" w:color="auto"/>
          </w:divBdr>
          <w:divsChild>
            <w:div w:id="1532381791">
              <w:marLeft w:val="0"/>
              <w:marRight w:val="0"/>
              <w:marTop w:val="0"/>
              <w:marBottom w:val="0"/>
              <w:divBdr>
                <w:top w:val="none" w:sz="0" w:space="0" w:color="auto"/>
                <w:left w:val="none" w:sz="0" w:space="0" w:color="auto"/>
                <w:bottom w:val="none" w:sz="0" w:space="0" w:color="auto"/>
                <w:right w:val="none" w:sz="0" w:space="0" w:color="auto"/>
              </w:divBdr>
              <w:divsChild>
                <w:div w:id="15178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568980">
      <w:bodyDiv w:val="1"/>
      <w:marLeft w:val="0"/>
      <w:marRight w:val="0"/>
      <w:marTop w:val="0"/>
      <w:marBottom w:val="0"/>
      <w:divBdr>
        <w:top w:val="none" w:sz="0" w:space="0" w:color="auto"/>
        <w:left w:val="none" w:sz="0" w:space="0" w:color="auto"/>
        <w:bottom w:val="none" w:sz="0" w:space="0" w:color="auto"/>
        <w:right w:val="none" w:sz="0" w:space="0" w:color="auto"/>
      </w:divBdr>
    </w:div>
    <w:div w:id="2111193592">
      <w:bodyDiv w:val="1"/>
      <w:marLeft w:val="0"/>
      <w:marRight w:val="0"/>
      <w:marTop w:val="0"/>
      <w:marBottom w:val="0"/>
      <w:divBdr>
        <w:top w:val="none" w:sz="0" w:space="0" w:color="auto"/>
        <w:left w:val="none" w:sz="0" w:space="0" w:color="auto"/>
        <w:bottom w:val="none" w:sz="0" w:space="0" w:color="auto"/>
        <w:right w:val="none" w:sz="0" w:space="0" w:color="auto"/>
      </w:divBdr>
    </w:div>
    <w:div w:id="21252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q=https://doi.org/10.2196/94916" TargetMode="External"/><Relationship Id="rId18" Type="http://schemas.openxmlformats.org/officeDocument/2006/relationships/hyperlink" Target="https://www.google.com/search?q=https://doi.org/10.3390/a19050367" TargetMode="External"/><Relationship Id="rId26" Type="http://schemas.openxmlformats.org/officeDocument/2006/relationships/hyperlink" Target="https://www.google.com/search?q=https://doi.org/10.52889/1684-9280-2026-77-1-jto035" TargetMode="External"/><Relationship Id="rId39" Type="http://schemas.openxmlformats.org/officeDocument/2006/relationships/fontTable" Target="fontTable.xml"/><Relationship Id="rId21" Type="http://schemas.openxmlformats.org/officeDocument/2006/relationships/hyperlink" Target="https://www.google.com/search?q=https://doi.org/10.3390/a19020099" TargetMode="External"/><Relationship Id="rId34" Type="http://schemas.openxmlformats.org/officeDocument/2006/relationships/hyperlink" Target="https://doi.org/10.1109/APEIE66761.2025.11289279" TargetMode="External"/><Relationship Id="rId7" Type="http://schemas.openxmlformats.org/officeDocument/2006/relationships/settings" Target="settings.xml"/><Relationship Id="rId12" Type="http://schemas.openxmlformats.org/officeDocument/2006/relationships/hyperlink" Target="https://www.google.com/search?q=https://doi.org/10.3390/s26175510" TargetMode="External"/><Relationship Id="rId17" Type="http://schemas.openxmlformats.org/officeDocument/2006/relationships/hyperlink" Target="https://doi.org/10.3390/app16115359" TargetMode="External"/><Relationship Id="rId25" Type="http://schemas.openxmlformats.org/officeDocument/2006/relationships/hyperlink" Target="https://www.google.com/search?q=https://doi.org/10.3390/s24134201" TargetMode="External"/><Relationship Id="rId33" Type="http://schemas.openxmlformats.org/officeDocument/2006/relationships/hyperlink" Target="https://doi.org/10.1007/978-3-032-05548-4_36"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ogle.com/search?q=https://doi.org/10.3390/a19070546" TargetMode="External"/><Relationship Id="rId20" Type="http://schemas.openxmlformats.org/officeDocument/2006/relationships/hyperlink" Target="https://doi.org/10.3390/s26051598" TargetMode="External"/><Relationship Id="rId29" Type="http://schemas.openxmlformats.org/officeDocument/2006/relationships/hyperlink" Target="https://www.google.com/search?q=https://doi.org/10.53360/2788-7995-2025-4(2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2628-2515" TargetMode="External"/><Relationship Id="rId24" Type="http://schemas.openxmlformats.org/officeDocument/2006/relationships/hyperlink" Target="https://www.google.com/search?q=https://doi.org/10.32604/cmc.2025.061508" TargetMode="External"/><Relationship Id="rId32" Type="http://schemas.openxmlformats.org/officeDocument/2006/relationships/hyperlink" Target="https://www.google.com/search?q=https://doi.org/10.2139/ssrn.7067702"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ogle.com/search?q=https://doi.org/10.3390/a19070588" TargetMode="External"/><Relationship Id="rId23" Type="http://schemas.openxmlformats.org/officeDocument/2006/relationships/hyperlink" Target="https://www.google.com/search?q=https://doi.org/10.1016/j.mex.2025.103664" TargetMode="External"/><Relationship Id="rId28" Type="http://schemas.openxmlformats.org/officeDocument/2006/relationships/hyperlink" Target="https://doi.org/10.37943/QWTM1513" TargetMode="External"/><Relationship Id="rId36" Type="http://schemas.openxmlformats.org/officeDocument/2006/relationships/hyperlink" Target="https://www.google.com/search?q=https://doi.org/10.1117/12.3054868" TargetMode="External"/><Relationship Id="rId10" Type="http://schemas.openxmlformats.org/officeDocument/2006/relationships/endnotes" Target="endnotes.xml"/><Relationship Id="rId19" Type="http://schemas.openxmlformats.org/officeDocument/2006/relationships/hyperlink" Target="https://www.google.com/search?q=https://doi.org/10.3390/app16062902" TargetMode="External"/><Relationship Id="rId31" Type="http://schemas.openxmlformats.org/officeDocument/2006/relationships/hyperlink" Target="https://doi.org/10.52167/1609-1817-2024-135-6-383-39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search?q=https://doi.org/10.3390/prosthesis8080081" TargetMode="External"/><Relationship Id="rId22" Type="http://schemas.openxmlformats.org/officeDocument/2006/relationships/hyperlink" Target="https://www.google.com/search?q=https://doi.org/10.3390/a19010087" TargetMode="External"/><Relationship Id="rId27" Type="http://schemas.openxmlformats.org/officeDocument/2006/relationships/hyperlink" Target="https://doi.org/10.52889/1684-9280-2026-77-3-jto053" TargetMode="External"/><Relationship Id="rId30" Type="http://schemas.openxmlformats.org/officeDocument/2006/relationships/hyperlink" Target="https://doi.org/10.52167/1609-1817-2025-138-3-302-310" TargetMode="External"/><Relationship Id="rId35" Type="http://schemas.openxmlformats.org/officeDocument/2006/relationships/hyperlink" Target="https://www.google.com/search?q=https://doi.org/10.1109/ICCA69928.2026.1161809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6DB12A2BECD045B3919971F3FBACA0" ma:contentTypeVersion="11" ma:contentTypeDescription="Create a new document." ma:contentTypeScope="" ma:versionID="b39399e072d1ee3ce23f0d621e459c9d">
  <xsd:schema xmlns:xsd="http://www.w3.org/2001/XMLSchema" xmlns:xs="http://www.w3.org/2001/XMLSchema" xmlns:p="http://schemas.microsoft.com/office/2006/metadata/properties" xmlns:ns2="28c0cf4a-e9e6-4b39-8e49-2c010c1172b0" xmlns:ns3="4d8ad2cf-18bf-40d4-9d48-e0822960b90b" targetNamespace="http://schemas.microsoft.com/office/2006/metadata/properties" ma:root="true" ma:fieldsID="390aff4dfac4a0bd18e6db12462f2197" ns2:_="" ns3:_="">
    <xsd:import namespace="28c0cf4a-e9e6-4b39-8e49-2c010c1172b0"/>
    <xsd:import namespace="4d8ad2cf-18bf-40d4-9d48-e0822960b90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c0cf4a-e9e6-4b39-8e49-2c010c1172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3d16395-1252-47c5-9090-e7a8c613a04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8ad2cf-18bf-40d4-9d48-e0822960b90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7d1a043-f3fc-4fd1-b0ef-7b584b6b576d}" ma:internalName="TaxCatchAll" ma:showField="CatchAllData" ma:web="4d8ad2cf-18bf-40d4-9d48-e0822960b90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d8ad2cf-18bf-40d4-9d48-e0822960b90b" xsi:nil="true"/>
    <lcf76f155ced4ddcb4097134ff3c332f xmlns="28c0cf4a-e9e6-4b39-8e49-2c010c1172b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FC3B9-F608-4DC6-B5D1-E364701D76BF}">
  <ds:schemaRefs>
    <ds:schemaRef ds:uri="http://schemas.microsoft.com/sharepoint/v3/contenttype/forms"/>
  </ds:schemaRefs>
</ds:datastoreItem>
</file>

<file path=customXml/itemProps2.xml><?xml version="1.0" encoding="utf-8"?>
<ds:datastoreItem xmlns:ds="http://schemas.openxmlformats.org/officeDocument/2006/customXml" ds:itemID="{30E79F1F-E59D-4614-A6FD-0F54201CD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c0cf4a-e9e6-4b39-8e49-2c010c1172b0"/>
    <ds:schemaRef ds:uri="4d8ad2cf-18bf-40d4-9d48-e0822960b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57A8DB-607E-48EF-96E2-B448801EFCC6}">
  <ds:schemaRefs>
    <ds:schemaRef ds:uri="http://schemas.microsoft.com/office/2006/metadata/properties"/>
    <ds:schemaRef ds:uri="http://schemas.microsoft.com/office/infopath/2007/PartnerControls"/>
    <ds:schemaRef ds:uri="4d8ad2cf-18bf-40d4-9d48-e0822960b90b"/>
    <ds:schemaRef ds:uri="28c0cf4a-e9e6-4b39-8e49-2c010c1172b0"/>
  </ds:schemaRefs>
</ds:datastoreItem>
</file>

<file path=customXml/itemProps4.xml><?xml version="1.0" encoding="utf-8"?>
<ds:datastoreItem xmlns:ds="http://schemas.openxmlformats.org/officeDocument/2006/customXml" ds:itemID="{3D6B5A0C-9397-42FB-83FF-4884824CC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2898</Words>
  <Characters>16525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Chingiz Alimbayev</cp:lastModifiedBy>
  <cp:revision>2</cp:revision>
  <cp:lastPrinted>2026-09-22T03:32:00Z</cp:lastPrinted>
  <dcterms:created xsi:type="dcterms:W3CDTF">2026-09-22T03:34:00Z</dcterms:created>
  <dcterms:modified xsi:type="dcterms:W3CDTF">2026-09-22T03:34:00Z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0x010100A36DB12A2BECD045B3919971F3FBACA0</vt:lpwstr>
  </property>
  <property fmtid="{D5CDD505-2E9C-101B-9397-08002B2CF9AE}" pid="3" name="MediaServiceImageTags">
    <vt:lpwstr/>
  </property>
</Properties>
</file>